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3A" w:rsidRPr="00B62720" w:rsidRDefault="00DB443A" w:rsidP="00E8181C">
      <w:pPr>
        <w:jc w:val="center"/>
        <w:rPr>
          <w:rFonts w:ascii="宋体"/>
          <w:b/>
          <w:sz w:val="36"/>
          <w:szCs w:val="36"/>
        </w:rPr>
      </w:pPr>
      <w:r w:rsidRPr="00B62720">
        <w:rPr>
          <w:rFonts w:ascii="宋体" w:hAnsi="宋体" w:hint="eastAsia"/>
          <w:b/>
          <w:sz w:val="36"/>
          <w:szCs w:val="36"/>
        </w:rPr>
        <w:t>辽宁职业学院</w:t>
      </w:r>
      <w:r w:rsidRPr="00B62720">
        <w:rPr>
          <w:rFonts w:ascii="宋体" w:hAnsi="宋体"/>
          <w:b/>
          <w:sz w:val="36"/>
          <w:szCs w:val="36"/>
        </w:rPr>
        <w:t>2017</w:t>
      </w:r>
      <w:r w:rsidRPr="00B62720">
        <w:rPr>
          <w:rFonts w:ascii="宋体" w:hAnsi="宋体" w:hint="eastAsia"/>
          <w:b/>
          <w:sz w:val="36"/>
          <w:szCs w:val="36"/>
        </w:rPr>
        <w:t>年高职单招电气自动化技术专业技能考试大纲</w:t>
      </w:r>
    </w:p>
    <w:p w:rsidR="00DB443A" w:rsidRPr="00285484" w:rsidRDefault="00DB443A" w:rsidP="00DF2B4B">
      <w:pPr>
        <w:pStyle w:val="a5"/>
        <w:numPr>
          <w:ilvl w:val="0"/>
          <w:numId w:val="1"/>
        </w:numPr>
        <w:ind w:firstLineChars="0"/>
        <w:rPr>
          <w:rFonts w:ascii="宋体"/>
          <w:b/>
          <w:sz w:val="24"/>
          <w:szCs w:val="24"/>
        </w:rPr>
      </w:pPr>
      <w:r w:rsidRPr="00285484">
        <w:rPr>
          <w:rFonts w:ascii="宋体" w:hAnsi="宋体" w:hint="eastAsia"/>
          <w:b/>
          <w:sz w:val="24"/>
          <w:szCs w:val="24"/>
        </w:rPr>
        <w:t>考试性质</w:t>
      </w:r>
      <w:r>
        <w:rPr>
          <w:rFonts w:ascii="宋体" w:hAnsi="宋体"/>
          <w:b/>
          <w:sz w:val="24"/>
          <w:szCs w:val="24"/>
        </w:rPr>
        <w:t xml:space="preserve"> </w:t>
      </w:r>
    </w:p>
    <w:p w:rsidR="00DB443A" w:rsidRPr="00285484" w:rsidRDefault="00DB443A" w:rsidP="00F300FE">
      <w:pPr>
        <w:ind w:firstLineChars="200" w:firstLine="480"/>
        <w:rPr>
          <w:rFonts w:ascii="宋体"/>
          <w:sz w:val="24"/>
          <w:szCs w:val="24"/>
        </w:rPr>
      </w:pPr>
      <w:r w:rsidRPr="00285484">
        <w:rPr>
          <w:rFonts w:ascii="宋体" w:hAnsi="宋体"/>
          <w:sz w:val="24"/>
          <w:szCs w:val="24"/>
        </w:rPr>
        <w:t>2017</w:t>
      </w:r>
      <w:r w:rsidRPr="00285484">
        <w:rPr>
          <w:rFonts w:ascii="宋体" w:hAnsi="宋体" w:hint="eastAsia"/>
          <w:sz w:val="24"/>
          <w:szCs w:val="24"/>
        </w:rPr>
        <w:t>年辽宁省普通高等职业院校单独招中职毕业生电气自动化技术专业技能考试（以下简称技能操作考试）是由中等职业学校（包括中等职业学校、职业高中、技工学校）电气运行与控制及机电类相关专业毕业生参加的选拔性考试。</w:t>
      </w:r>
    </w:p>
    <w:p w:rsidR="00DB443A" w:rsidRPr="00285484" w:rsidRDefault="00DB443A" w:rsidP="004502AA">
      <w:pPr>
        <w:pStyle w:val="a6"/>
        <w:shd w:val="clear" w:color="auto" w:fill="FFFFFF"/>
        <w:spacing w:before="0" w:beforeAutospacing="0" w:after="0" w:afterAutospacing="0" w:line="315" w:lineRule="atLeast"/>
      </w:pPr>
      <w:r w:rsidRPr="00285484">
        <w:rPr>
          <w:rStyle w:val="a7"/>
          <w:rFonts w:cs="宋体" w:hint="eastAsia"/>
          <w:bCs w:val="0"/>
        </w:rPr>
        <w:t>二、考试依据</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Style w:val="a7"/>
          <w:rFonts w:cs="宋体" w:hint="eastAsia"/>
          <w:b w:val="0"/>
          <w:bCs w:val="0"/>
        </w:rPr>
        <w:t>（一）考试依据</w:t>
      </w:r>
    </w:p>
    <w:p w:rsidR="00DB443A" w:rsidRPr="00285484" w:rsidRDefault="00DB443A" w:rsidP="004502AA">
      <w:pPr>
        <w:pStyle w:val="a6"/>
        <w:shd w:val="clear" w:color="auto" w:fill="FFFFFF"/>
        <w:spacing w:before="0" w:beforeAutospacing="0" w:after="0" w:afterAutospacing="0" w:line="315" w:lineRule="atLeast"/>
        <w:ind w:firstLine="480"/>
      </w:pPr>
      <w:r w:rsidRPr="00285484">
        <w:t>1</w:t>
      </w:r>
      <w:r w:rsidRPr="00285484">
        <w:rPr>
          <w:rFonts w:hint="eastAsia"/>
        </w:rPr>
        <w:t>、教育部中等职业学校电气运行与控制及机电类相关专业教学指导方案。</w:t>
      </w:r>
    </w:p>
    <w:p w:rsidR="00DB443A" w:rsidRPr="00285484" w:rsidRDefault="00DB443A" w:rsidP="004502AA">
      <w:pPr>
        <w:pStyle w:val="a6"/>
        <w:shd w:val="clear" w:color="auto" w:fill="FFFFFF"/>
        <w:spacing w:before="0" w:beforeAutospacing="0" w:after="0" w:afterAutospacing="0" w:line="315" w:lineRule="atLeast"/>
        <w:ind w:firstLine="480"/>
      </w:pPr>
      <w:r w:rsidRPr="00285484">
        <w:t>2</w:t>
      </w:r>
      <w:r w:rsidRPr="00285484">
        <w:rPr>
          <w:rFonts w:hint="eastAsia"/>
        </w:rPr>
        <w:t>、国家劳动和社会保障部《维修电工》职业鉴定标准</w:t>
      </w:r>
      <w:r>
        <w:rPr>
          <w:rFonts w:hint="eastAsia"/>
        </w:rPr>
        <w:t>。</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Style w:val="a7"/>
          <w:rFonts w:cs="宋体" w:hint="eastAsia"/>
          <w:b w:val="0"/>
          <w:bCs w:val="0"/>
        </w:rPr>
        <w:t>（二）考试范围</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Fonts w:hint="eastAsia"/>
        </w:rPr>
        <w:t>以教育部中等职业学校电气运行与控制及机电类相关专业教学指导方案为依据，以现有的中等职业学校国家规划教材为主要参考教材，主要有《电工基础》、《电子技术基础》、《电机与拖动基础》、《电工仪表》、《电工工艺》、《电气控制技术》、《传感器技术》、《</w:t>
      </w:r>
      <w:r w:rsidRPr="00285484">
        <w:t>PLC</w:t>
      </w:r>
      <w:r w:rsidRPr="00285484">
        <w:rPr>
          <w:rFonts w:hint="eastAsia"/>
        </w:rPr>
        <w:t>控制技术》等。</w:t>
      </w:r>
    </w:p>
    <w:p w:rsidR="00DB443A" w:rsidRPr="00285484" w:rsidRDefault="00DB443A" w:rsidP="00285484">
      <w:pPr>
        <w:pStyle w:val="a6"/>
        <w:shd w:val="clear" w:color="auto" w:fill="FFFFFF"/>
        <w:spacing w:before="0" w:beforeAutospacing="0" w:after="0" w:afterAutospacing="0" w:line="315" w:lineRule="atLeast"/>
      </w:pPr>
      <w:r w:rsidRPr="00285484">
        <w:rPr>
          <w:rStyle w:val="a7"/>
          <w:rFonts w:cs="宋体" w:hint="eastAsia"/>
          <w:bCs w:val="0"/>
        </w:rPr>
        <w:t>三、考试办法</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Style w:val="a7"/>
          <w:rFonts w:cs="宋体" w:hint="eastAsia"/>
          <w:b w:val="0"/>
          <w:bCs w:val="0"/>
        </w:rPr>
        <w:t>（一）考试目标</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Fonts w:hint="eastAsia"/>
        </w:rPr>
        <w:t>主要测试学生理解和掌握电气运行与控制方面的基本知识及主要技能，解决电气安装、维修等方面的实际问题。</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Style w:val="a7"/>
          <w:rFonts w:cs="宋体" w:hint="eastAsia"/>
          <w:b w:val="0"/>
          <w:bCs w:val="0"/>
        </w:rPr>
        <w:t>（二）能力要求</w:t>
      </w:r>
    </w:p>
    <w:p w:rsidR="00DB443A" w:rsidRPr="00285484" w:rsidRDefault="00DB443A" w:rsidP="004502AA">
      <w:pPr>
        <w:pStyle w:val="a6"/>
        <w:shd w:val="clear" w:color="auto" w:fill="FFFFFF"/>
        <w:spacing w:before="0" w:beforeAutospacing="0" w:after="0" w:afterAutospacing="0" w:line="315" w:lineRule="atLeast"/>
        <w:ind w:firstLine="480"/>
      </w:pPr>
      <w:r w:rsidRPr="00285484">
        <w:rPr>
          <w:rFonts w:hint="eastAsia"/>
        </w:rPr>
        <w:t>电气自动化技术专业技能考试选择中等职业学校的电气运行与控制及机电类</w:t>
      </w:r>
      <w:r>
        <w:rPr>
          <w:rFonts w:hint="eastAsia"/>
        </w:rPr>
        <w:t>相关专业技能训练内容，并参照国家劳动和社会保障部《维修电工</w:t>
      </w:r>
      <w:r w:rsidRPr="00285484">
        <w:rPr>
          <w:rFonts w:hint="eastAsia"/>
        </w:rPr>
        <w:t>》职业鉴定标准，考查学生对专业基本知识、基本技能和综合技能掌握的熟练程度，要求考生在规定时间内独立完成相关技能操作测试项目。</w:t>
      </w:r>
    </w:p>
    <w:p w:rsidR="00DB443A" w:rsidRPr="0074600B" w:rsidRDefault="00DB443A" w:rsidP="0074600B">
      <w:pPr>
        <w:pStyle w:val="a5"/>
        <w:ind w:firstLineChars="0" w:firstLine="0"/>
        <w:rPr>
          <w:rFonts w:ascii="宋体"/>
          <w:sz w:val="24"/>
          <w:szCs w:val="24"/>
        </w:rPr>
      </w:pPr>
      <w:r w:rsidRPr="0074600B">
        <w:rPr>
          <w:rStyle w:val="a7"/>
          <w:rFonts w:ascii="宋体" w:hAnsi="宋体" w:hint="eastAsia"/>
          <w:bCs w:val="0"/>
          <w:sz w:val="24"/>
          <w:szCs w:val="24"/>
        </w:rPr>
        <w:t>四、考试内容与要求</w:t>
      </w:r>
    </w:p>
    <w:p w:rsidR="00DB443A" w:rsidRPr="00285484" w:rsidRDefault="00DB443A" w:rsidP="008C494E">
      <w:pPr>
        <w:pStyle w:val="a6"/>
        <w:shd w:val="clear" w:color="auto" w:fill="FFFFFF"/>
        <w:spacing w:before="0" w:beforeAutospacing="0" w:after="0" w:afterAutospacing="0" w:line="315" w:lineRule="atLeast"/>
        <w:ind w:firstLine="480"/>
      </w:pPr>
      <w:r w:rsidRPr="00285484">
        <w:t>1</w:t>
      </w:r>
      <w:r w:rsidRPr="00285484">
        <w:rPr>
          <w:rFonts w:hint="eastAsia"/>
        </w:rPr>
        <w:t>、考试方式及时间</w:t>
      </w:r>
    </w:p>
    <w:p w:rsidR="00DB443A" w:rsidRPr="00285484" w:rsidRDefault="00DB443A" w:rsidP="008C494E">
      <w:pPr>
        <w:pStyle w:val="a6"/>
        <w:shd w:val="clear" w:color="auto" w:fill="FFFFFF"/>
        <w:spacing w:before="0" w:beforeAutospacing="0" w:after="0" w:afterAutospacing="0" w:line="315" w:lineRule="atLeast"/>
        <w:ind w:firstLine="480"/>
      </w:pPr>
      <w:r w:rsidRPr="0074600B">
        <w:rPr>
          <w:rFonts w:hint="eastAsia"/>
          <w:b/>
        </w:rPr>
        <w:t>考试方式：</w:t>
      </w:r>
      <w:r w:rsidRPr="00285484">
        <w:rPr>
          <w:rFonts w:hint="eastAsia"/>
        </w:rPr>
        <w:t>专业技能操作考试分为必考技能操作和选考技能操作，必考技能操作为每位考生必选并参加考试，选考技能操作是考生从除必考技能以外其他两项技能考试项目中自主选择一项参加考试。</w:t>
      </w:r>
    </w:p>
    <w:p w:rsidR="00CF33A7" w:rsidRDefault="00DB443A" w:rsidP="00CF33A7">
      <w:pPr>
        <w:pStyle w:val="a6"/>
        <w:shd w:val="clear" w:color="auto" w:fill="FFFFFF"/>
        <w:spacing w:before="0" w:beforeAutospacing="0" w:after="0" w:afterAutospacing="0" w:line="315" w:lineRule="atLeast"/>
        <w:ind w:firstLine="480"/>
      </w:pPr>
      <w:r w:rsidRPr="0074600B">
        <w:rPr>
          <w:rFonts w:hint="eastAsia"/>
          <w:b/>
        </w:rPr>
        <w:t>考试时间：</w:t>
      </w:r>
      <w:r w:rsidRPr="00285484">
        <w:t>80</w:t>
      </w:r>
      <w:r w:rsidRPr="00285484">
        <w:rPr>
          <w:rFonts w:hint="eastAsia"/>
        </w:rPr>
        <w:t>分钟（必考技能操作考试时间</w:t>
      </w:r>
      <w:r w:rsidRPr="00285484">
        <w:t>60</w:t>
      </w:r>
      <w:r w:rsidRPr="00285484">
        <w:rPr>
          <w:rFonts w:hint="eastAsia"/>
        </w:rPr>
        <w:t>分钟，选考技能</w:t>
      </w:r>
      <w:r w:rsidR="00CF33A7">
        <w:rPr>
          <w:rFonts w:hint="eastAsia"/>
        </w:rPr>
        <w:t>(二选一)</w:t>
      </w:r>
      <w:r w:rsidRPr="00285484">
        <w:rPr>
          <w:rFonts w:hint="eastAsia"/>
        </w:rPr>
        <w:t>操作考试时间</w:t>
      </w:r>
      <w:r w:rsidRPr="00285484">
        <w:t>20</w:t>
      </w:r>
      <w:r w:rsidRPr="00285484">
        <w:rPr>
          <w:rFonts w:hint="eastAsia"/>
        </w:rPr>
        <w:t>分钟）</w:t>
      </w:r>
    </w:p>
    <w:p w:rsidR="00DB443A" w:rsidRPr="00285484" w:rsidRDefault="00DB443A" w:rsidP="00CF33A7">
      <w:pPr>
        <w:pStyle w:val="a6"/>
        <w:shd w:val="clear" w:color="auto" w:fill="FFFFFF"/>
        <w:spacing w:before="0" w:beforeAutospacing="0" w:after="0" w:afterAutospacing="0" w:line="315" w:lineRule="atLeast"/>
        <w:ind w:firstLine="480"/>
      </w:pPr>
      <w:r w:rsidRPr="0074600B">
        <w:rPr>
          <w:rFonts w:hint="eastAsia"/>
          <w:b/>
        </w:rPr>
        <w:t>考试满分：</w:t>
      </w:r>
      <w:r w:rsidR="00F300FE">
        <w:rPr>
          <w:rFonts w:hint="eastAsia"/>
        </w:rPr>
        <w:t>2</w:t>
      </w:r>
      <w:r w:rsidRPr="00285484">
        <w:t>00</w:t>
      </w:r>
      <w:r w:rsidRPr="00285484">
        <w:rPr>
          <w:rFonts w:hint="eastAsia"/>
        </w:rPr>
        <w:t>分（必考技能</w:t>
      </w:r>
      <w:r w:rsidR="00F300FE">
        <w:rPr>
          <w:rFonts w:hint="eastAsia"/>
        </w:rPr>
        <w:t>12</w:t>
      </w:r>
      <w:r w:rsidRPr="00285484">
        <w:t>0</w:t>
      </w:r>
      <w:r w:rsidRPr="00285484">
        <w:rPr>
          <w:rFonts w:hint="eastAsia"/>
        </w:rPr>
        <w:t>分，选考技能</w:t>
      </w:r>
      <w:r w:rsidR="00CF33A7">
        <w:rPr>
          <w:rFonts w:hint="eastAsia"/>
        </w:rPr>
        <w:t>(二选一)</w:t>
      </w:r>
      <w:r w:rsidR="00F300FE">
        <w:rPr>
          <w:rFonts w:hint="eastAsia"/>
        </w:rPr>
        <w:t>80</w:t>
      </w:r>
      <w:r w:rsidRPr="00285484">
        <w:rPr>
          <w:rFonts w:hint="eastAsia"/>
        </w:rPr>
        <w:t>分）</w:t>
      </w:r>
    </w:p>
    <w:p w:rsidR="00DB443A" w:rsidRPr="00285484" w:rsidRDefault="00DB443A" w:rsidP="008C494E">
      <w:pPr>
        <w:pStyle w:val="a6"/>
        <w:shd w:val="clear" w:color="auto" w:fill="FFFFFF"/>
        <w:spacing w:before="0" w:beforeAutospacing="0" w:after="0" w:afterAutospacing="0" w:line="315" w:lineRule="atLeast"/>
        <w:ind w:firstLine="480"/>
      </w:pPr>
      <w:r w:rsidRPr="00285484">
        <w:t>2</w:t>
      </w:r>
      <w:r w:rsidRPr="00285484">
        <w:rPr>
          <w:rFonts w:hint="eastAsia"/>
        </w:rPr>
        <w:t>、考试内容及评分标准</w:t>
      </w:r>
    </w:p>
    <w:p w:rsidR="00DB443A" w:rsidRPr="00BE759D" w:rsidRDefault="00DB443A" w:rsidP="00F300FE">
      <w:pPr>
        <w:ind w:firstLineChars="200" w:firstLine="482"/>
        <w:rPr>
          <w:rFonts w:ascii="宋体"/>
          <w:b/>
          <w:sz w:val="24"/>
          <w:szCs w:val="24"/>
        </w:rPr>
      </w:pPr>
      <w:r w:rsidRPr="00BE759D">
        <w:rPr>
          <w:rFonts w:ascii="宋体" w:hAnsi="宋体" w:hint="eastAsia"/>
          <w:b/>
          <w:sz w:val="24"/>
          <w:szCs w:val="24"/>
        </w:rPr>
        <w:t>考试内容：</w:t>
      </w:r>
    </w:p>
    <w:p w:rsidR="00DB443A" w:rsidRPr="00285484" w:rsidRDefault="00DB443A" w:rsidP="00E8181C">
      <w:pPr>
        <w:pStyle w:val="a6"/>
        <w:shd w:val="clear" w:color="auto" w:fill="FFFFFF"/>
        <w:spacing w:before="0" w:beforeAutospacing="0" w:after="0" w:afterAutospacing="0" w:line="315" w:lineRule="atLeast"/>
      </w:pPr>
      <w:r>
        <w:rPr>
          <w:rFonts w:hint="eastAsia"/>
        </w:rPr>
        <w:t>（</w:t>
      </w:r>
      <w:r w:rsidRPr="00285484">
        <w:t>1</w:t>
      </w:r>
      <w:r>
        <w:rPr>
          <w:rFonts w:hint="eastAsia"/>
        </w:rPr>
        <w:t>）</w:t>
      </w:r>
      <w:r w:rsidRPr="00285484">
        <w:rPr>
          <w:rFonts w:hint="eastAsia"/>
        </w:rPr>
        <w:t>三相异步电动机正反转控制电路安装与调试（必考技能）</w:t>
      </w:r>
      <w:r w:rsidR="00F300FE">
        <w:rPr>
          <w:rFonts w:hint="eastAsia"/>
        </w:rPr>
        <w:t>(</w:t>
      </w:r>
      <w:r w:rsidR="001B41D2">
        <w:rPr>
          <w:rFonts w:hint="eastAsia"/>
        </w:rPr>
        <w:t>分值:</w:t>
      </w:r>
      <w:r w:rsidR="00F300FE">
        <w:rPr>
          <w:rFonts w:hint="eastAsia"/>
        </w:rPr>
        <w:t>80分)</w:t>
      </w:r>
    </w:p>
    <w:p w:rsidR="00DB443A" w:rsidRPr="00285484" w:rsidRDefault="00DB443A" w:rsidP="00E8181C">
      <w:pPr>
        <w:pStyle w:val="a6"/>
        <w:shd w:val="clear" w:color="auto" w:fill="FFFFFF"/>
        <w:spacing w:before="0" w:beforeAutospacing="0" w:after="0" w:afterAutospacing="0" w:line="315" w:lineRule="atLeast"/>
      </w:pPr>
      <w:r>
        <w:rPr>
          <w:rFonts w:hint="eastAsia"/>
        </w:rPr>
        <w:t>（</w:t>
      </w:r>
      <w:r w:rsidRPr="00285484">
        <w:t>2</w:t>
      </w:r>
      <w:r w:rsidRPr="00285484">
        <w:rPr>
          <w:rFonts w:hint="eastAsia"/>
        </w:rPr>
        <w:t>）三菱</w:t>
      </w:r>
      <w:r w:rsidRPr="00285484">
        <w:t>FX</w:t>
      </w:r>
      <w:r w:rsidRPr="00285484">
        <w:rPr>
          <w:rFonts w:hint="eastAsia"/>
        </w:rPr>
        <w:t>系列</w:t>
      </w:r>
      <w:r w:rsidRPr="00285484">
        <w:t>PLC</w:t>
      </w:r>
      <w:r w:rsidRPr="00285484">
        <w:rPr>
          <w:rFonts w:hint="eastAsia"/>
        </w:rPr>
        <w:t>的程序编制（必考技能）</w:t>
      </w:r>
      <w:r w:rsidR="00F300FE">
        <w:rPr>
          <w:rFonts w:hint="eastAsia"/>
        </w:rPr>
        <w:t>(</w:t>
      </w:r>
      <w:r w:rsidR="001B41D2">
        <w:rPr>
          <w:rFonts w:hint="eastAsia"/>
        </w:rPr>
        <w:t>分值:</w:t>
      </w:r>
      <w:r w:rsidR="00F300FE">
        <w:rPr>
          <w:rFonts w:hint="eastAsia"/>
        </w:rPr>
        <w:t>40分)</w:t>
      </w:r>
    </w:p>
    <w:p w:rsidR="00DB443A" w:rsidRPr="00285484" w:rsidRDefault="00DB443A" w:rsidP="00E8181C">
      <w:pPr>
        <w:rPr>
          <w:rFonts w:ascii="宋体"/>
          <w:sz w:val="24"/>
          <w:szCs w:val="24"/>
        </w:rPr>
      </w:pPr>
      <w:r>
        <w:rPr>
          <w:rFonts w:ascii="宋体" w:hAnsi="宋体" w:hint="eastAsia"/>
          <w:sz w:val="24"/>
          <w:szCs w:val="24"/>
        </w:rPr>
        <w:t>（</w:t>
      </w:r>
      <w:r w:rsidRPr="00285484">
        <w:rPr>
          <w:rFonts w:ascii="宋体" w:hAnsi="宋体"/>
          <w:sz w:val="24"/>
          <w:szCs w:val="24"/>
        </w:rPr>
        <w:t>3</w:t>
      </w:r>
      <w:r>
        <w:rPr>
          <w:rFonts w:ascii="宋体" w:hAnsi="宋体" w:hint="eastAsia"/>
          <w:sz w:val="24"/>
          <w:szCs w:val="24"/>
        </w:rPr>
        <w:t>）</w:t>
      </w:r>
      <w:r w:rsidRPr="00285484">
        <w:rPr>
          <w:rFonts w:ascii="宋体" w:hAnsi="宋体" w:hint="eastAsia"/>
          <w:sz w:val="24"/>
          <w:szCs w:val="24"/>
        </w:rPr>
        <w:t>万用表测试小功率三极管（选考技能）</w:t>
      </w:r>
      <w:r w:rsidR="00F300FE">
        <w:rPr>
          <w:rFonts w:hint="eastAsia"/>
        </w:rPr>
        <w:t>(</w:t>
      </w:r>
      <w:r w:rsidR="001B41D2">
        <w:rPr>
          <w:rFonts w:hint="eastAsia"/>
        </w:rPr>
        <w:t>分值</w:t>
      </w:r>
      <w:r w:rsidR="001B41D2">
        <w:rPr>
          <w:rFonts w:hint="eastAsia"/>
        </w:rPr>
        <w:t>:</w:t>
      </w:r>
      <w:r w:rsidR="00F300FE">
        <w:rPr>
          <w:rFonts w:hint="eastAsia"/>
        </w:rPr>
        <w:t>80</w:t>
      </w:r>
      <w:r w:rsidR="00F300FE">
        <w:rPr>
          <w:rFonts w:hint="eastAsia"/>
        </w:rPr>
        <w:t>分</w:t>
      </w:r>
      <w:r w:rsidR="00F300FE">
        <w:rPr>
          <w:rFonts w:hint="eastAsia"/>
        </w:rPr>
        <w:t>)</w:t>
      </w:r>
    </w:p>
    <w:p w:rsidR="00DB443A" w:rsidRPr="00285484" w:rsidRDefault="00DB443A" w:rsidP="00DF2B4B">
      <w:pPr>
        <w:rPr>
          <w:rFonts w:ascii="宋体"/>
          <w:sz w:val="24"/>
          <w:szCs w:val="24"/>
        </w:rPr>
      </w:pPr>
      <w:r w:rsidRPr="00285484">
        <w:rPr>
          <w:rFonts w:ascii="宋体" w:hAnsi="宋体" w:hint="eastAsia"/>
          <w:sz w:val="24"/>
          <w:szCs w:val="24"/>
        </w:rPr>
        <w:t>（</w:t>
      </w:r>
      <w:r w:rsidRPr="00285484">
        <w:rPr>
          <w:rFonts w:ascii="宋体" w:hAnsi="宋体"/>
          <w:sz w:val="24"/>
          <w:szCs w:val="24"/>
        </w:rPr>
        <w:t>4</w:t>
      </w:r>
      <w:r w:rsidRPr="00285484">
        <w:rPr>
          <w:rFonts w:ascii="宋体" w:hAnsi="宋体" w:hint="eastAsia"/>
          <w:sz w:val="24"/>
          <w:szCs w:val="24"/>
        </w:rPr>
        <w:t>）使用万用表进行元器件性能测试（选考技能）</w:t>
      </w:r>
      <w:r w:rsidR="00F300FE">
        <w:rPr>
          <w:rFonts w:hint="eastAsia"/>
        </w:rPr>
        <w:t>(</w:t>
      </w:r>
      <w:r w:rsidR="001B41D2">
        <w:rPr>
          <w:rFonts w:hint="eastAsia"/>
        </w:rPr>
        <w:t>分值</w:t>
      </w:r>
      <w:r w:rsidR="001B41D2">
        <w:rPr>
          <w:rFonts w:hint="eastAsia"/>
        </w:rPr>
        <w:t>:</w:t>
      </w:r>
      <w:r w:rsidR="00F300FE">
        <w:rPr>
          <w:rFonts w:hint="eastAsia"/>
        </w:rPr>
        <w:t>80</w:t>
      </w:r>
      <w:r w:rsidR="00F300FE">
        <w:rPr>
          <w:rFonts w:hint="eastAsia"/>
        </w:rPr>
        <w:t>分</w:t>
      </w:r>
      <w:r w:rsidR="00F300FE">
        <w:rPr>
          <w:rFonts w:hint="eastAsia"/>
        </w:rPr>
        <w:t>)</w:t>
      </w:r>
    </w:p>
    <w:p w:rsidR="00DB443A" w:rsidRPr="00BE759D" w:rsidRDefault="00DB443A" w:rsidP="00F300FE">
      <w:pPr>
        <w:ind w:firstLineChars="200" w:firstLine="482"/>
        <w:rPr>
          <w:rFonts w:ascii="宋体"/>
          <w:sz w:val="24"/>
          <w:szCs w:val="24"/>
        </w:rPr>
      </w:pPr>
      <w:r w:rsidRPr="00BE759D">
        <w:rPr>
          <w:rStyle w:val="a7"/>
          <w:rFonts w:ascii="宋体" w:hAnsi="宋体" w:cs="宋体" w:hint="eastAsia"/>
          <w:bCs w:val="0"/>
          <w:sz w:val="24"/>
          <w:szCs w:val="24"/>
        </w:rPr>
        <w:t>评分标准：</w:t>
      </w:r>
    </w:p>
    <w:p w:rsidR="00DB443A" w:rsidRPr="00285484" w:rsidRDefault="00DB443A" w:rsidP="00186F84">
      <w:pPr>
        <w:numPr>
          <w:ilvl w:val="0"/>
          <w:numId w:val="2"/>
        </w:numPr>
        <w:rPr>
          <w:rFonts w:ascii="宋体"/>
          <w:b/>
          <w:sz w:val="24"/>
          <w:szCs w:val="24"/>
        </w:rPr>
      </w:pPr>
      <w:r w:rsidRPr="00285484">
        <w:rPr>
          <w:rFonts w:ascii="宋体" w:hAnsi="宋体" w:hint="eastAsia"/>
          <w:b/>
          <w:sz w:val="24"/>
          <w:szCs w:val="24"/>
        </w:rPr>
        <w:t>三相异步电动机正反转控制电路安装与调试</w:t>
      </w:r>
    </w:p>
    <w:p w:rsidR="00DB443A" w:rsidRPr="00285484" w:rsidRDefault="00DB443A" w:rsidP="00F300FE">
      <w:pPr>
        <w:ind w:firstLineChars="200" w:firstLine="480"/>
        <w:rPr>
          <w:rFonts w:ascii="宋体"/>
          <w:sz w:val="24"/>
          <w:szCs w:val="24"/>
        </w:rPr>
      </w:pPr>
      <w:r w:rsidRPr="00285484">
        <w:rPr>
          <w:rFonts w:ascii="宋体" w:hAnsi="宋体" w:hint="eastAsia"/>
          <w:sz w:val="24"/>
          <w:szCs w:val="24"/>
        </w:rPr>
        <w:t>考核要求：</w:t>
      </w:r>
    </w:p>
    <w:p w:rsidR="00DB443A" w:rsidRPr="00285484" w:rsidRDefault="00DB443A" w:rsidP="00F300FE">
      <w:pPr>
        <w:ind w:firstLineChars="200" w:firstLine="480"/>
        <w:rPr>
          <w:rFonts w:ascii="宋体"/>
          <w:sz w:val="24"/>
          <w:szCs w:val="24"/>
        </w:rPr>
      </w:pPr>
      <w:r w:rsidRPr="00285484">
        <w:rPr>
          <w:rFonts w:ascii="宋体" w:hAnsi="宋体" w:hint="eastAsia"/>
          <w:sz w:val="24"/>
          <w:szCs w:val="24"/>
        </w:rPr>
        <w:t>①安装接线：</w:t>
      </w:r>
    </w:p>
    <w:p w:rsidR="00DB443A" w:rsidRPr="00285484" w:rsidRDefault="00DB443A" w:rsidP="00F300FE">
      <w:pPr>
        <w:ind w:firstLineChars="250" w:firstLine="600"/>
        <w:rPr>
          <w:rFonts w:ascii="宋体"/>
          <w:sz w:val="24"/>
          <w:szCs w:val="24"/>
        </w:rPr>
      </w:pPr>
      <w:r w:rsidRPr="00285484">
        <w:rPr>
          <w:rFonts w:ascii="宋体" w:hAnsi="宋体" w:hint="eastAsia"/>
          <w:sz w:val="24"/>
          <w:szCs w:val="24"/>
        </w:rPr>
        <w:lastRenderedPageBreak/>
        <w:t>根据电气原理图完成电路的安装与接线。</w:t>
      </w:r>
    </w:p>
    <w:p w:rsidR="00DB443A" w:rsidRPr="00285484" w:rsidRDefault="00DB443A" w:rsidP="00F300FE">
      <w:pPr>
        <w:ind w:firstLineChars="250" w:firstLine="600"/>
        <w:rPr>
          <w:rFonts w:ascii="宋体"/>
          <w:sz w:val="24"/>
          <w:szCs w:val="24"/>
        </w:rPr>
      </w:pPr>
      <w:r w:rsidRPr="00285484">
        <w:rPr>
          <w:rFonts w:ascii="宋体" w:hAnsi="宋体" w:hint="eastAsia"/>
          <w:sz w:val="24"/>
          <w:szCs w:val="24"/>
        </w:rPr>
        <w:t>元件布局要合理，配线导线要坚固、美观。</w:t>
      </w:r>
    </w:p>
    <w:p w:rsidR="00DB443A" w:rsidRDefault="00DB443A" w:rsidP="00F300FE">
      <w:pPr>
        <w:ind w:firstLineChars="200" w:firstLine="480"/>
        <w:rPr>
          <w:rFonts w:ascii="宋体"/>
          <w:sz w:val="24"/>
          <w:szCs w:val="24"/>
        </w:rPr>
      </w:pPr>
      <w:r w:rsidRPr="00285484">
        <w:rPr>
          <w:rFonts w:ascii="宋体" w:hAnsi="宋体" w:hint="eastAsia"/>
          <w:sz w:val="24"/>
          <w:szCs w:val="24"/>
        </w:rPr>
        <w:t>②通电试验：</w:t>
      </w:r>
    </w:p>
    <w:p w:rsidR="00DB443A" w:rsidRPr="00285484" w:rsidRDefault="00DB443A" w:rsidP="00F300FE">
      <w:pPr>
        <w:ind w:firstLineChars="200" w:firstLine="480"/>
        <w:rPr>
          <w:rFonts w:ascii="宋体"/>
          <w:sz w:val="24"/>
          <w:szCs w:val="24"/>
        </w:rPr>
      </w:pPr>
      <w:r w:rsidRPr="00285484">
        <w:rPr>
          <w:rFonts w:ascii="宋体" w:hAnsi="宋体" w:hint="eastAsia"/>
          <w:sz w:val="24"/>
          <w:szCs w:val="24"/>
        </w:rPr>
        <w:t>正确使用电工工具及万用表，进行仔细检查，通电试验，并注意人身和设备安全。</w:t>
      </w:r>
    </w:p>
    <w:p w:rsidR="00DB443A" w:rsidRPr="00285484" w:rsidRDefault="00DB443A" w:rsidP="00F300FE">
      <w:pPr>
        <w:ind w:firstLineChars="200" w:firstLine="480"/>
        <w:rPr>
          <w:rFonts w:ascii="宋体"/>
          <w:sz w:val="24"/>
          <w:szCs w:val="24"/>
        </w:rPr>
      </w:pPr>
      <w:r>
        <w:rPr>
          <w:rFonts w:ascii="宋体" w:hAnsi="宋体" w:hint="eastAsia"/>
          <w:sz w:val="24"/>
          <w:szCs w:val="24"/>
        </w:rPr>
        <w:t>项目</w:t>
      </w:r>
      <w:r w:rsidRPr="00285484">
        <w:rPr>
          <w:rFonts w:ascii="宋体" w:hAnsi="宋体" w:hint="eastAsia"/>
          <w:sz w:val="24"/>
          <w:szCs w:val="24"/>
        </w:rPr>
        <w:t>评分标准：</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817"/>
        <w:gridCol w:w="2374"/>
        <w:gridCol w:w="4225"/>
        <w:gridCol w:w="886"/>
      </w:tblGrid>
      <w:tr w:rsidR="00DB443A" w:rsidRPr="00285484" w:rsidTr="00186F84">
        <w:trPr>
          <w:trHeight w:val="482"/>
          <w:jc w:val="center"/>
        </w:trPr>
        <w:tc>
          <w:tcPr>
            <w:tcW w:w="826" w:type="dxa"/>
            <w:tcBorders>
              <w:top w:val="single" w:sz="12" w:space="0" w:color="auto"/>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项目</w:t>
            </w:r>
          </w:p>
        </w:tc>
        <w:tc>
          <w:tcPr>
            <w:tcW w:w="817"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序号</w:t>
            </w:r>
          </w:p>
        </w:tc>
        <w:tc>
          <w:tcPr>
            <w:tcW w:w="2374"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评分内容</w:t>
            </w:r>
          </w:p>
        </w:tc>
        <w:tc>
          <w:tcPr>
            <w:tcW w:w="4225"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w:t>
            </w:r>
            <w:r w:rsidRPr="00285484">
              <w:rPr>
                <w:rFonts w:ascii="宋体" w:hAnsi="宋体"/>
                <w:b/>
                <w:sz w:val="24"/>
                <w:szCs w:val="24"/>
              </w:rPr>
              <w:t xml:space="preserve"> </w:t>
            </w:r>
            <w:r w:rsidRPr="00285484">
              <w:rPr>
                <w:rFonts w:ascii="宋体" w:hAnsi="宋体" w:hint="eastAsia"/>
                <w:b/>
                <w:sz w:val="24"/>
                <w:szCs w:val="24"/>
              </w:rPr>
              <w:t>分</w:t>
            </w:r>
            <w:r w:rsidRPr="00285484">
              <w:rPr>
                <w:rFonts w:ascii="宋体" w:hAnsi="宋体"/>
                <w:b/>
                <w:sz w:val="24"/>
                <w:szCs w:val="24"/>
              </w:rPr>
              <w:t xml:space="preserve"> </w:t>
            </w:r>
            <w:r w:rsidRPr="00285484">
              <w:rPr>
                <w:rFonts w:ascii="宋体" w:hAnsi="宋体" w:hint="eastAsia"/>
                <w:b/>
                <w:sz w:val="24"/>
                <w:szCs w:val="24"/>
              </w:rPr>
              <w:t>要</w:t>
            </w:r>
            <w:r w:rsidRPr="00285484">
              <w:rPr>
                <w:rFonts w:ascii="宋体" w:hAnsi="宋体"/>
                <w:b/>
                <w:sz w:val="24"/>
                <w:szCs w:val="24"/>
              </w:rPr>
              <w:t xml:space="preserve"> </w:t>
            </w:r>
            <w:r w:rsidRPr="00285484">
              <w:rPr>
                <w:rFonts w:ascii="宋体" w:hAnsi="宋体" w:hint="eastAsia"/>
                <w:b/>
                <w:sz w:val="24"/>
                <w:szCs w:val="24"/>
              </w:rPr>
              <w:t>点</w:t>
            </w:r>
          </w:p>
        </w:tc>
        <w:tc>
          <w:tcPr>
            <w:tcW w:w="886"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配分</w:t>
            </w:r>
          </w:p>
        </w:tc>
      </w:tr>
      <w:tr w:rsidR="00DB443A" w:rsidRPr="00285484" w:rsidTr="00186F84">
        <w:trPr>
          <w:trHeight w:val="482"/>
          <w:jc w:val="center"/>
        </w:trPr>
        <w:tc>
          <w:tcPr>
            <w:tcW w:w="826" w:type="dxa"/>
            <w:vMerge w:val="restart"/>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装接工艺</w:t>
            </w: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元件安装</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元件安装不牢固，每处扣</w:t>
            </w:r>
            <w:r w:rsidRPr="00285484">
              <w:rPr>
                <w:rFonts w:ascii="宋体" w:hAnsi="宋体"/>
                <w:sz w:val="24"/>
                <w:szCs w:val="24"/>
              </w:rPr>
              <w:t>1</w:t>
            </w:r>
            <w:r w:rsidRPr="00285484">
              <w:rPr>
                <w:rFonts w:ascii="宋体" w:hAnsi="宋体" w:hint="eastAsia"/>
                <w:sz w:val="24"/>
                <w:szCs w:val="24"/>
              </w:rPr>
              <w:t>分。</w:t>
            </w:r>
          </w:p>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元件损坏，每只扣</w:t>
            </w:r>
            <w:r w:rsidRPr="00285484">
              <w:rPr>
                <w:rFonts w:ascii="宋体" w:hAnsi="宋体"/>
                <w:sz w:val="24"/>
                <w:szCs w:val="24"/>
              </w:rPr>
              <w:t>2</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186F84">
        <w:trPr>
          <w:trHeight w:val="482"/>
          <w:jc w:val="center"/>
        </w:trPr>
        <w:tc>
          <w:tcPr>
            <w:tcW w:w="826"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2</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接线</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整体效果：优</w:t>
            </w:r>
            <w:r w:rsidRPr="00285484">
              <w:rPr>
                <w:rFonts w:ascii="宋体" w:hAnsi="宋体"/>
                <w:sz w:val="24"/>
                <w:szCs w:val="24"/>
              </w:rPr>
              <w:t>10</w:t>
            </w:r>
            <w:r w:rsidRPr="00285484">
              <w:rPr>
                <w:rFonts w:ascii="宋体" w:hAnsi="宋体" w:hint="eastAsia"/>
                <w:sz w:val="24"/>
                <w:szCs w:val="24"/>
              </w:rPr>
              <w:t>分，良</w:t>
            </w:r>
            <w:r w:rsidRPr="00285484">
              <w:rPr>
                <w:rFonts w:ascii="宋体" w:hAnsi="宋体"/>
                <w:sz w:val="24"/>
                <w:szCs w:val="24"/>
              </w:rPr>
              <w:t>8</w:t>
            </w:r>
            <w:r w:rsidRPr="00285484">
              <w:rPr>
                <w:rFonts w:ascii="宋体" w:hAnsi="宋体" w:hint="eastAsia"/>
                <w:sz w:val="24"/>
                <w:szCs w:val="24"/>
              </w:rPr>
              <w:t>分，一般</w:t>
            </w:r>
            <w:r w:rsidRPr="00285484">
              <w:rPr>
                <w:rFonts w:ascii="宋体" w:hAnsi="宋体"/>
                <w:sz w:val="24"/>
                <w:szCs w:val="24"/>
              </w:rPr>
              <w:t>6</w:t>
            </w:r>
            <w:r w:rsidRPr="00285484">
              <w:rPr>
                <w:rFonts w:ascii="宋体" w:hAnsi="宋体" w:hint="eastAsia"/>
                <w:sz w:val="24"/>
                <w:szCs w:val="24"/>
              </w:rPr>
              <w:t>分，差</w:t>
            </w:r>
            <w:r w:rsidRPr="00285484">
              <w:rPr>
                <w:rFonts w:ascii="宋体"/>
                <w:sz w:val="24"/>
                <w:szCs w:val="24"/>
              </w:rPr>
              <w:t>0</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186F84">
        <w:trPr>
          <w:trHeight w:val="482"/>
          <w:jc w:val="center"/>
        </w:trPr>
        <w:tc>
          <w:tcPr>
            <w:tcW w:w="826"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3</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配线合理</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一个端子连接</w:t>
            </w:r>
            <w:r w:rsidRPr="00285484">
              <w:rPr>
                <w:rFonts w:ascii="宋体" w:hAnsi="宋体"/>
                <w:sz w:val="24"/>
                <w:szCs w:val="24"/>
              </w:rPr>
              <w:t>2</w:t>
            </w:r>
            <w:r w:rsidRPr="00285484">
              <w:rPr>
                <w:rFonts w:ascii="宋体" w:hAnsi="宋体" w:hint="eastAsia"/>
                <w:sz w:val="24"/>
                <w:szCs w:val="24"/>
              </w:rPr>
              <w:t>根以上导线扣</w:t>
            </w:r>
            <w:r w:rsidRPr="00285484">
              <w:rPr>
                <w:rFonts w:ascii="宋体" w:hAnsi="宋体"/>
                <w:sz w:val="24"/>
                <w:szCs w:val="24"/>
              </w:rPr>
              <w:t>2</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F300FE">
            <w:pPr>
              <w:adjustRightInd w:val="0"/>
              <w:snapToGrid w:val="0"/>
              <w:jc w:val="center"/>
              <w:rPr>
                <w:rFonts w:ascii="宋体" w:hAnsi="宋体"/>
                <w:sz w:val="24"/>
                <w:szCs w:val="24"/>
              </w:rPr>
            </w:pPr>
            <w:r w:rsidRPr="00285484">
              <w:rPr>
                <w:rFonts w:ascii="宋体" w:hAnsi="宋体"/>
                <w:sz w:val="24"/>
                <w:szCs w:val="24"/>
              </w:rPr>
              <w:t>1</w:t>
            </w:r>
            <w:r w:rsidR="00F300FE">
              <w:rPr>
                <w:rFonts w:ascii="宋体" w:hAnsi="宋体" w:hint="eastAsia"/>
                <w:sz w:val="24"/>
                <w:szCs w:val="24"/>
              </w:rPr>
              <w:t>0</w:t>
            </w:r>
          </w:p>
        </w:tc>
      </w:tr>
      <w:tr w:rsidR="00DB443A" w:rsidRPr="00285484" w:rsidTr="00186F84">
        <w:trPr>
          <w:trHeight w:val="482"/>
          <w:jc w:val="center"/>
        </w:trPr>
        <w:tc>
          <w:tcPr>
            <w:tcW w:w="826"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4</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接线牢固</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电气接触良好，一处不良扣</w:t>
            </w:r>
            <w:r w:rsidRPr="00285484">
              <w:rPr>
                <w:rFonts w:ascii="宋体" w:hAnsi="宋体"/>
                <w:sz w:val="24"/>
                <w:szCs w:val="24"/>
              </w:rPr>
              <w:t>2</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F300FE">
            <w:pPr>
              <w:adjustRightInd w:val="0"/>
              <w:snapToGrid w:val="0"/>
              <w:jc w:val="center"/>
              <w:rPr>
                <w:rFonts w:ascii="宋体" w:hAnsi="宋体"/>
                <w:sz w:val="24"/>
                <w:szCs w:val="24"/>
              </w:rPr>
            </w:pPr>
            <w:r w:rsidRPr="00285484">
              <w:rPr>
                <w:rFonts w:ascii="宋体" w:hAnsi="宋体"/>
                <w:sz w:val="24"/>
                <w:szCs w:val="24"/>
              </w:rPr>
              <w:t>1</w:t>
            </w:r>
            <w:r w:rsidR="00F300FE">
              <w:rPr>
                <w:rFonts w:ascii="宋体" w:hAnsi="宋体" w:hint="eastAsia"/>
                <w:sz w:val="24"/>
                <w:szCs w:val="24"/>
              </w:rPr>
              <w:t>0</w:t>
            </w:r>
          </w:p>
        </w:tc>
      </w:tr>
      <w:tr w:rsidR="00DB443A" w:rsidRPr="00285484" w:rsidTr="00186F84">
        <w:trPr>
          <w:trHeight w:val="482"/>
          <w:jc w:val="center"/>
        </w:trPr>
        <w:tc>
          <w:tcPr>
            <w:tcW w:w="826" w:type="dxa"/>
            <w:vMerge w:val="restart"/>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通电试验</w:t>
            </w: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一次通电</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若不能全部达到题目要求的电气运行效果，扣</w:t>
            </w:r>
            <w:r w:rsidRPr="00285484">
              <w:rPr>
                <w:rFonts w:ascii="宋体" w:hAnsi="宋体"/>
                <w:sz w:val="24"/>
                <w:szCs w:val="24"/>
              </w:rPr>
              <w:t>10</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186F84">
        <w:trPr>
          <w:trHeight w:val="482"/>
          <w:jc w:val="center"/>
        </w:trPr>
        <w:tc>
          <w:tcPr>
            <w:tcW w:w="826"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6</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二次通电</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若不能全部达到题目要求的电气运行效果，再扣</w:t>
            </w:r>
            <w:r w:rsidRPr="00285484">
              <w:rPr>
                <w:rFonts w:ascii="宋体" w:hAnsi="宋体"/>
                <w:sz w:val="24"/>
                <w:szCs w:val="24"/>
              </w:rPr>
              <w:t>10</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186F84">
        <w:trPr>
          <w:trHeight w:val="482"/>
          <w:jc w:val="center"/>
        </w:trPr>
        <w:tc>
          <w:tcPr>
            <w:tcW w:w="826"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7</w:t>
            </w:r>
          </w:p>
        </w:tc>
        <w:tc>
          <w:tcPr>
            <w:tcW w:w="2374"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安全性能</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发生短路事故，一次扣</w:t>
            </w:r>
            <w:r w:rsidR="00F300FE">
              <w:rPr>
                <w:rFonts w:ascii="宋体" w:hAnsi="宋体" w:hint="eastAsia"/>
                <w:sz w:val="24"/>
                <w:szCs w:val="24"/>
              </w:rPr>
              <w:t>1</w:t>
            </w:r>
            <w:r w:rsidRPr="00285484">
              <w:rPr>
                <w:rFonts w:ascii="宋体" w:hAnsi="宋体"/>
                <w:sz w:val="24"/>
                <w:szCs w:val="24"/>
              </w:rPr>
              <w:t>0</w:t>
            </w:r>
            <w:r w:rsidRPr="00285484">
              <w:rPr>
                <w:rFonts w:ascii="宋体" w:hAnsi="宋体" w:hint="eastAsia"/>
                <w:sz w:val="24"/>
                <w:szCs w:val="24"/>
              </w:rPr>
              <w:t>分；发生人身安全事故本次考核不能通过。</w:t>
            </w:r>
          </w:p>
        </w:tc>
        <w:tc>
          <w:tcPr>
            <w:tcW w:w="886" w:type="dxa"/>
            <w:tcMar>
              <w:left w:w="57" w:type="dxa"/>
              <w:right w:w="57" w:type="dxa"/>
            </w:tcMar>
            <w:vAlign w:val="center"/>
          </w:tcPr>
          <w:p w:rsidR="00DB443A" w:rsidRPr="00285484" w:rsidRDefault="00F300FE" w:rsidP="0005165F">
            <w:pPr>
              <w:adjustRightInd w:val="0"/>
              <w:snapToGrid w:val="0"/>
              <w:jc w:val="center"/>
              <w:rPr>
                <w:rFonts w:ascii="宋体" w:hAnsi="宋体"/>
                <w:sz w:val="24"/>
                <w:szCs w:val="24"/>
              </w:rPr>
            </w:pPr>
            <w:r>
              <w:rPr>
                <w:rFonts w:ascii="宋体" w:hAnsi="宋体" w:hint="eastAsia"/>
                <w:sz w:val="24"/>
                <w:szCs w:val="24"/>
              </w:rPr>
              <w:t>1</w:t>
            </w:r>
            <w:r w:rsidR="00DB443A" w:rsidRPr="00285484">
              <w:rPr>
                <w:rFonts w:ascii="宋体" w:hAnsi="宋体"/>
                <w:sz w:val="24"/>
                <w:szCs w:val="24"/>
              </w:rPr>
              <w:t>0</w:t>
            </w:r>
          </w:p>
        </w:tc>
      </w:tr>
      <w:tr w:rsidR="00DB443A" w:rsidRPr="00285484" w:rsidTr="00186F84">
        <w:trPr>
          <w:trHeight w:val="482"/>
          <w:jc w:val="center"/>
        </w:trPr>
        <w:tc>
          <w:tcPr>
            <w:tcW w:w="826" w:type="dxa"/>
            <w:tcBorders>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文明生产</w:t>
            </w:r>
          </w:p>
        </w:tc>
        <w:tc>
          <w:tcPr>
            <w:tcW w:w="817"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8</w:t>
            </w:r>
          </w:p>
        </w:tc>
        <w:tc>
          <w:tcPr>
            <w:tcW w:w="2374" w:type="dxa"/>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文明生产</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是否正确使用电工仪表及工具，注意用电安全，最多扣</w:t>
            </w:r>
            <w:r w:rsidRPr="00285484">
              <w:rPr>
                <w:rFonts w:ascii="宋体" w:hAnsi="宋体"/>
                <w:sz w:val="24"/>
                <w:szCs w:val="24"/>
              </w:rPr>
              <w:t>10</w:t>
            </w:r>
            <w:r w:rsidRPr="00285484">
              <w:rPr>
                <w:rFonts w:ascii="宋体" w:hAnsi="宋体" w:hint="eastAsia"/>
                <w:sz w:val="24"/>
                <w:szCs w:val="24"/>
              </w:rPr>
              <w:t>分</w:t>
            </w:r>
          </w:p>
        </w:tc>
        <w:tc>
          <w:tcPr>
            <w:tcW w:w="886" w:type="dxa"/>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sz w:val="24"/>
                <w:szCs w:val="24"/>
              </w:rPr>
              <w:t>10</w:t>
            </w:r>
          </w:p>
        </w:tc>
      </w:tr>
      <w:tr w:rsidR="00DB443A" w:rsidRPr="00285484" w:rsidTr="00186F84">
        <w:trPr>
          <w:trHeight w:val="482"/>
          <w:jc w:val="center"/>
        </w:trPr>
        <w:tc>
          <w:tcPr>
            <w:tcW w:w="8242" w:type="dxa"/>
            <w:gridSpan w:val="4"/>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分</w:t>
            </w:r>
            <w:r w:rsidR="00F300FE">
              <w:rPr>
                <w:rFonts w:ascii="宋体" w:hAnsi="宋体" w:hint="eastAsia"/>
                <w:sz w:val="24"/>
                <w:szCs w:val="24"/>
              </w:rPr>
              <w:t>数</w:t>
            </w:r>
          </w:p>
        </w:tc>
        <w:tc>
          <w:tcPr>
            <w:tcW w:w="886" w:type="dxa"/>
            <w:vAlign w:val="center"/>
          </w:tcPr>
          <w:p w:rsidR="00DB443A" w:rsidRPr="00285484" w:rsidRDefault="00F300FE" w:rsidP="0005165F">
            <w:pPr>
              <w:adjustRightInd w:val="0"/>
              <w:snapToGrid w:val="0"/>
              <w:jc w:val="center"/>
              <w:rPr>
                <w:rFonts w:ascii="宋体" w:hAnsi="宋体"/>
                <w:sz w:val="24"/>
                <w:szCs w:val="24"/>
              </w:rPr>
            </w:pPr>
            <w:r>
              <w:rPr>
                <w:rFonts w:ascii="宋体" w:hAnsi="宋体" w:hint="eastAsia"/>
                <w:sz w:val="24"/>
                <w:szCs w:val="24"/>
              </w:rPr>
              <w:t>8</w:t>
            </w:r>
            <w:r w:rsidR="00DB443A" w:rsidRPr="00285484">
              <w:rPr>
                <w:rFonts w:ascii="宋体" w:hAnsi="宋体"/>
                <w:sz w:val="24"/>
                <w:szCs w:val="24"/>
              </w:rPr>
              <w:t>0</w:t>
            </w:r>
          </w:p>
        </w:tc>
      </w:tr>
    </w:tbl>
    <w:p w:rsidR="00DB443A" w:rsidRPr="00285484" w:rsidRDefault="00DB443A" w:rsidP="00DF2B4B">
      <w:pPr>
        <w:rPr>
          <w:rFonts w:ascii="宋体"/>
          <w:sz w:val="24"/>
          <w:szCs w:val="24"/>
        </w:rPr>
      </w:pPr>
      <w:r w:rsidRPr="00285484">
        <w:rPr>
          <w:rStyle w:val="a7"/>
          <w:rFonts w:ascii="宋体" w:hAnsi="宋体" w:cs="宋体" w:hint="eastAsia"/>
          <w:b w:val="0"/>
          <w:bCs w:val="0"/>
          <w:sz w:val="24"/>
          <w:szCs w:val="24"/>
        </w:rPr>
        <w:t>电气原理接线图：</w:t>
      </w:r>
    </w:p>
    <w:p w:rsidR="00DB443A" w:rsidRPr="00285484" w:rsidRDefault="001B41D2" w:rsidP="00DF2B4B">
      <w:pPr>
        <w:rPr>
          <w:rFonts w:ascii="宋体"/>
          <w:sz w:val="24"/>
          <w:szCs w:val="24"/>
        </w:rPr>
      </w:pPr>
      <w:r w:rsidRPr="001C3E01">
        <w:rPr>
          <w:rFonts w:ascii="宋体"/>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239.25pt">
            <v:imagedata r:id="rId7" o:title=""/>
          </v:shape>
        </w:pict>
      </w:r>
    </w:p>
    <w:p w:rsidR="00DB443A" w:rsidRPr="00285484" w:rsidRDefault="00DB443A" w:rsidP="00DF2B4B">
      <w:pPr>
        <w:rPr>
          <w:rFonts w:ascii="宋体"/>
          <w:b/>
          <w:sz w:val="24"/>
          <w:szCs w:val="24"/>
        </w:rPr>
      </w:pPr>
      <w:r w:rsidRPr="00285484">
        <w:rPr>
          <w:rFonts w:ascii="宋体" w:hAnsi="宋体" w:hint="eastAsia"/>
          <w:b/>
          <w:sz w:val="24"/>
          <w:szCs w:val="24"/>
        </w:rPr>
        <w:t>（</w:t>
      </w:r>
      <w:r w:rsidRPr="00285484">
        <w:rPr>
          <w:rFonts w:ascii="宋体" w:hAnsi="宋体"/>
          <w:b/>
          <w:sz w:val="24"/>
          <w:szCs w:val="24"/>
        </w:rPr>
        <w:t>2</w:t>
      </w:r>
      <w:r w:rsidRPr="00285484">
        <w:rPr>
          <w:rFonts w:ascii="宋体" w:hAnsi="宋体" w:hint="eastAsia"/>
          <w:b/>
          <w:sz w:val="24"/>
          <w:szCs w:val="24"/>
        </w:rPr>
        <w:t>）三菱</w:t>
      </w:r>
      <w:r w:rsidRPr="00285484">
        <w:rPr>
          <w:rFonts w:ascii="宋体" w:hAnsi="宋体"/>
          <w:b/>
          <w:sz w:val="24"/>
          <w:szCs w:val="24"/>
        </w:rPr>
        <w:t>FX</w:t>
      </w:r>
      <w:r w:rsidRPr="00285484">
        <w:rPr>
          <w:rFonts w:ascii="宋体" w:hAnsi="宋体" w:hint="eastAsia"/>
          <w:b/>
          <w:sz w:val="24"/>
          <w:szCs w:val="24"/>
        </w:rPr>
        <w:t>系列</w:t>
      </w:r>
      <w:r w:rsidRPr="00285484">
        <w:rPr>
          <w:rFonts w:ascii="宋体" w:hAnsi="宋体"/>
          <w:b/>
          <w:sz w:val="24"/>
          <w:szCs w:val="24"/>
        </w:rPr>
        <w:t>PLC</w:t>
      </w:r>
      <w:r w:rsidRPr="00285484">
        <w:rPr>
          <w:rFonts w:ascii="宋体" w:hAnsi="宋体" w:hint="eastAsia"/>
          <w:b/>
          <w:sz w:val="24"/>
          <w:szCs w:val="24"/>
        </w:rPr>
        <w:t>的程序编制</w:t>
      </w:r>
    </w:p>
    <w:p w:rsidR="00DB443A" w:rsidRPr="00285484" w:rsidRDefault="00DB443A" w:rsidP="00F300FE">
      <w:pPr>
        <w:ind w:firstLineChars="200" w:firstLine="480"/>
        <w:rPr>
          <w:rFonts w:ascii="宋体"/>
          <w:sz w:val="24"/>
          <w:szCs w:val="24"/>
        </w:rPr>
      </w:pPr>
      <w:r w:rsidRPr="00285484">
        <w:rPr>
          <w:rFonts w:ascii="宋体" w:hAnsi="宋体" w:hint="eastAsia"/>
          <w:sz w:val="24"/>
          <w:szCs w:val="24"/>
        </w:rPr>
        <w:t>考核要求：</w:t>
      </w:r>
    </w:p>
    <w:p w:rsidR="00DB443A" w:rsidRPr="00285484" w:rsidRDefault="00DB443A" w:rsidP="00F300FE">
      <w:pPr>
        <w:ind w:firstLineChars="200" w:firstLine="480"/>
        <w:rPr>
          <w:rFonts w:ascii="宋体"/>
          <w:sz w:val="24"/>
          <w:szCs w:val="24"/>
        </w:rPr>
      </w:pPr>
      <w:r>
        <w:rPr>
          <w:rFonts w:ascii="宋体" w:hAnsi="宋体" w:hint="eastAsia"/>
          <w:sz w:val="24"/>
          <w:szCs w:val="24"/>
        </w:rPr>
        <w:t>①</w:t>
      </w:r>
      <w:r w:rsidRPr="00285484">
        <w:rPr>
          <w:rFonts w:ascii="宋体" w:hAnsi="宋体" w:hint="eastAsia"/>
          <w:sz w:val="24"/>
          <w:szCs w:val="24"/>
        </w:rPr>
        <w:t>电路设计：根据任务，列出</w:t>
      </w:r>
      <w:r w:rsidRPr="00285484">
        <w:rPr>
          <w:rFonts w:ascii="宋体" w:hAnsi="宋体"/>
          <w:sz w:val="24"/>
          <w:szCs w:val="24"/>
        </w:rPr>
        <w:t>PLC</w:t>
      </w:r>
      <w:r w:rsidRPr="00285484">
        <w:rPr>
          <w:rFonts w:ascii="宋体" w:hAnsi="宋体" w:hint="eastAsia"/>
          <w:sz w:val="24"/>
          <w:szCs w:val="24"/>
        </w:rPr>
        <w:t>控制</w:t>
      </w:r>
      <w:r w:rsidRPr="00285484">
        <w:rPr>
          <w:rFonts w:ascii="宋体" w:hAnsi="宋体"/>
          <w:sz w:val="24"/>
          <w:szCs w:val="24"/>
        </w:rPr>
        <w:t>I/O</w:t>
      </w:r>
      <w:r w:rsidRPr="00285484">
        <w:rPr>
          <w:rFonts w:ascii="宋体" w:hAnsi="宋体" w:hint="eastAsia"/>
          <w:sz w:val="24"/>
          <w:szCs w:val="24"/>
        </w:rPr>
        <w:t>口（输入</w:t>
      </w:r>
      <w:r w:rsidRPr="00285484">
        <w:rPr>
          <w:rFonts w:ascii="宋体" w:hAnsi="宋体"/>
          <w:sz w:val="24"/>
          <w:szCs w:val="24"/>
        </w:rPr>
        <w:t>/</w:t>
      </w:r>
      <w:r w:rsidRPr="00285484">
        <w:rPr>
          <w:rFonts w:ascii="宋体" w:hAnsi="宋体" w:hint="eastAsia"/>
          <w:sz w:val="24"/>
          <w:szCs w:val="24"/>
        </w:rPr>
        <w:t>输出）元件地址分配</w:t>
      </w:r>
      <w:r w:rsidRPr="00285484">
        <w:rPr>
          <w:rFonts w:ascii="宋体" w:hAnsi="宋体" w:hint="eastAsia"/>
          <w:sz w:val="24"/>
          <w:szCs w:val="24"/>
        </w:rPr>
        <w:lastRenderedPageBreak/>
        <w:t>表。</w:t>
      </w:r>
    </w:p>
    <w:p w:rsidR="00DB443A" w:rsidRPr="00285484" w:rsidRDefault="00DB443A" w:rsidP="00F300FE">
      <w:pPr>
        <w:ind w:firstLineChars="200" w:firstLine="480"/>
        <w:rPr>
          <w:rFonts w:ascii="宋体"/>
          <w:sz w:val="24"/>
          <w:szCs w:val="24"/>
        </w:rPr>
      </w:pPr>
      <w:r>
        <w:rPr>
          <w:rFonts w:ascii="宋体" w:hAnsi="宋体" w:hint="eastAsia"/>
          <w:sz w:val="24"/>
          <w:szCs w:val="24"/>
        </w:rPr>
        <w:t>②</w:t>
      </w:r>
      <w:r w:rsidRPr="00285484">
        <w:rPr>
          <w:rFonts w:ascii="宋体" w:hAnsi="宋体" w:hint="eastAsia"/>
          <w:sz w:val="24"/>
          <w:szCs w:val="24"/>
        </w:rPr>
        <w:t>程序设计：根据系统功能及</w:t>
      </w:r>
      <w:r w:rsidRPr="00285484">
        <w:rPr>
          <w:rFonts w:ascii="宋体" w:hAnsi="宋体"/>
          <w:sz w:val="24"/>
          <w:szCs w:val="24"/>
        </w:rPr>
        <w:t>PLC</w:t>
      </w:r>
      <w:r w:rsidRPr="00285484">
        <w:rPr>
          <w:rFonts w:ascii="宋体" w:hAnsi="宋体" w:hint="eastAsia"/>
          <w:sz w:val="24"/>
          <w:szCs w:val="24"/>
        </w:rPr>
        <w:t>控制</w:t>
      </w:r>
      <w:r w:rsidRPr="00285484">
        <w:rPr>
          <w:rFonts w:ascii="宋体" w:hAnsi="宋体"/>
          <w:sz w:val="24"/>
          <w:szCs w:val="24"/>
        </w:rPr>
        <w:t>I/O</w:t>
      </w:r>
      <w:r w:rsidRPr="00285484">
        <w:rPr>
          <w:rFonts w:ascii="宋体" w:hAnsi="宋体" w:hint="eastAsia"/>
          <w:sz w:val="24"/>
          <w:szCs w:val="24"/>
        </w:rPr>
        <w:t>口（输入</w:t>
      </w:r>
      <w:r w:rsidRPr="00285484">
        <w:rPr>
          <w:rFonts w:ascii="宋体" w:hAnsi="宋体"/>
          <w:sz w:val="24"/>
          <w:szCs w:val="24"/>
        </w:rPr>
        <w:t>/</w:t>
      </w:r>
      <w:r w:rsidRPr="00285484">
        <w:rPr>
          <w:rFonts w:ascii="宋体" w:hAnsi="宋体" w:hint="eastAsia"/>
          <w:sz w:val="24"/>
          <w:szCs w:val="24"/>
        </w:rPr>
        <w:t>输出）元件地址分配表，设计</w:t>
      </w:r>
      <w:r w:rsidRPr="00285484">
        <w:rPr>
          <w:rFonts w:ascii="宋体" w:hAnsi="宋体"/>
          <w:sz w:val="24"/>
          <w:szCs w:val="24"/>
        </w:rPr>
        <w:t>PLC</w:t>
      </w:r>
      <w:r w:rsidRPr="00285484">
        <w:rPr>
          <w:rFonts w:ascii="宋体" w:hAnsi="宋体" w:hint="eastAsia"/>
          <w:sz w:val="24"/>
          <w:szCs w:val="24"/>
        </w:rPr>
        <w:t>控制程序。</w:t>
      </w:r>
    </w:p>
    <w:p w:rsidR="00DB443A" w:rsidRPr="00285484" w:rsidRDefault="00DB443A" w:rsidP="00F300FE">
      <w:pPr>
        <w:ind w:firstLineChars="200" w:firstLine="480"/>
        <w:rPr>
          <w:rFonts w:ascii="宋体"/>
          <w:sz w:val="24"/>
          <w:szCs w:val="24"/>
        </w:rPr>
      </w:pPr>
      <w:r>
        <w:rPr>
          <w:rFonts w:ascii="宋体" w:hAnsi="宋体" w:hint="eastAsia"/>
          <w:sz w:val="24"/>
          <w:szCs w:val="24"/>
        </w:rPr>
        <w:t>项目</w:t>
      </w:r>
      <w:r w:rsidRPr="00285484">
        <w:rPr>
          <w:rFonts w:ascii="宋体" w:hAnsi="宋体" w:hint="eastAsia"/>
          <w:sz w:val="24"/>
          <w:szCs w:val="24"/>
        </w:rPr>
        <w:t>评分标准：</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817"/>
        <w:gridCol w:w="2143"/>
        <w:gridCol w:w="4456"/>
        <w:gridCol w:w="886"/>
      </w:tblGrid>
      <w:tr w:rsidR="00DB443A" w:rsidRPr="00285484" w:rsidTr="00186F84">
        <w:trPr>
          <w:trHeight w:val="563"/>
          <w:jc w:val="center"/>
        </w:trPr>
        <w:tc>
          <w:tcPr>
            <w:tcW w:w="826" w:type="dxa"/>
            <w:tcBorders>
              <w:top w:val="single" w:sz="12" w:space="0" w:color="auto"/>
              <w:left w:val="single" w:sz="12" w:space="0" w:color="auto"/>
            </w:tcBorders>
            <w:noWrap/>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项目</w:t>
            </w:r>
          </w:p>
        </w:tc>
        <w:tc>
          <w:tcPr>
            <w:tcW w:w="817" w:type="dxa"/>
            <w:tcBorders>
              <w:top w:val="single" w:sz="12" w:space="0" w:color="auto"/>
            </w:tcBorders>
            <w:noWrap/>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序号</w:t>
            </w:r>
          </w:p>
        </w:tc>
        <w:tc>
          <w:tcPr>
            <w:tcW w:w="2143" w:type="dxa"/>
            <w:tcBorders>
              <w:top w:val="single" w:sz="12" w:space="0" w:color="auto"/>
            </w:tcBorders>
            <w:noWrap/>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评分内容</w:t>
            </w:r>
          </w:p>
        </w:tc>
        <w:tc>
          <w:tcPr>
            <w:tcW w:w="4456" w:type="dxa"/>
            <w:tcBorders>
              <w:top w:val="single" w:sz="12" w:space="0" w:color="auto"/>
            </w:tcBorders>
            <w:noWrap/>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w:t>
            </w:r>
            <w:r w:rsidRPr="00285484">
              <w:rPr>
                <w:rFonts w:ascii="宋体" w:hAnsi="宋体"/>
                <w:b/>
                <w:sz w:val="24"/>
                <w:szCs w:val="24"/>
              </w:rPr>
              <w:t xml:space="preserve"> </w:t>
            </w:r>
            <w:r w:rsidRPr="00285484">
              <w:rPr>
                <w:rFonts w:ascii="宋体" w:hAnsi="宋体" w:hint="eastAsia"/>
                <w:b/>
                <w:sz w:val="24"/>
                <w:szCs w:val="24"/>
              </w:rPr>
              <w:t>分</w:t>
            </w:r>
            <w:r w:rsidRPr="00285484">
              <w:rPr>
                <w:rFonts w:ascii="宋体" w:hAnsi="宋体"/>
                <w:b/>
                <w:sz w:val="24"/>
                <w:szCs w:val="24"/>
              </w:rPr>
              <w:t xml:space="preserve"> </w:t>
            </w:r>
            <w:r w:rsidRPr="00285484">
              <w:rPr>
                <w:rFonts w:ascii="宋体" w:hAnsi="宋体" w:hint="eastAsia"/>
                <w:b/>
                <w:sz w:val="24"/>
                <w:szCs w:val="24"/>
              </w:rPr>
              <w:t>要</w:t>
            </w:r>
            <w:r w:rsidRPr="00285484">
              <w:rPr>
                <w:rFonts w:ascii="宋体" w:hAnsi="宋体"/>
                <w:b/>
                <w:sz w:val="24"/>
                <w:szCs w:val="24"/>
              </w:rPr>
              <w:t xml:space="preserve"> </w:t>
            </w:r>
            <w:r w:rsidRPr="00285484">
              <w:rPr>
                <w:rFonts w:ascii="宋体" w:hAnsi="宋体" w:hint="eastAsia"/>
                <w:b/>
                <w:sz w:val="24"/>
                <w:szCs w:val="24"/>
              </w:rPr>
              <w:t>点</w:t>
            </w:r>
          </w:p>
        </w:tc>
        <w:tc>
          <w:tcPr>
            <w:tcW w:w="886" w:type="dxa"/>
            <w:tcBorders>
              <w:top w:val="single" w:sz="12" w:space="0" w:color="auto"/>
            </w:tcBorders>
            <w:noWrap/>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配分</w:t>
            </w:r>
          </w:p>
        </w:tc>
      </w:tr>
      <w:tr w:rsidR="00DB443A" w:rsidRPr="00285484" w:rsidTr="00186F84">
        <w:trPr>
          <w:cantSplit/>
          <w:trHeight w:val="1080"/>
          <w:jc w:val="center"/>
        </w:trPr>
        <w:tc>
          <w:tcPr>
            <w:tcW w:w="826" w:type="dxa"/>
            <w:tcBorders>
              <w:left w:val="single" w:sz="12" w:space="0" w:color="auto"/>
            </w:tcBorders>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b/>
                <w:sz w:val="24"/>
                <w:szCs w:val="24"/>
              </w:rPr>
              <w:t>I/O</w:t>
            </w:r>
            <w:r w:rsidRPr="00285484">
              <w:rPr>
                <w:rFonts w:ascii="宋体" w:hAnsi="宋体" w:hint="eastAsia"/>
                <w:b/>
                <w:sz w:val="24"/>
                <w:szCs w:val="24"/>
              </w:rPr>
              <w:t>分配</w:t>
            </w:r>
          </w:p>
        </w:tc>
        <w:tc>
          <w:tcPr>
            <w:tcW w:w="817" w:type="dxa"/>
            <w:tcMar>
              <w:top w:w="0" w:type="dxa"/>
              <w:left w:w="57" w:type="dxa"/>
              <w:bottom w:w="0"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w:t>
            </w:r>
          </w:p>
        </w:tc>
        <w:tc>
          <w:tcPr>
            <w:tcW w:w="2143" w:type="dxa"/>
            <w:tcMar>
              <w:top w:w="0" w:type="dxa"/>
              <w:left w:w="57" w:type="dxa"/>
              <w:bottom w:w="0"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sz w:val="24"/>
                <w:szCs w:val="24"/>
              </w:rPr>
              <w:t>I/O</w:t>
            </w:r>
            <w:r w:rsidRPr="00285484">
              <w:rPr>
                <w:rFonts w:ascii="宋体" w:hAnsi="宋体" w:hint="eastAsia"/>
                <w:sz w:val="24"/>
                <w:szCs w:val="24"/>
              </w:rPr>
              <w:t>分配</w:t>
            </w:r>
          </w:p>
        </w:tc>
        <w:tc>
          <w:tcPr>
            <w:tcW w:w="4456" w:type="dxa"/>
            <w:tcMar>
              <w:top w:w="0" w:type="dxa"/>
              <w:left w:w="57" w:type="dxa"/>
              <w:bottom w:w="0" w:type="dxa"/>
              <w:right w:w="57" w:type="dxa"/>
            </w:tcMar>
            <w:vAlign w:val="center"/>
          </w:tcPr>
          <w:p w:rsidR="00DB443A" w:rsidRPr="00285484" w:rsidRDefault="00DB443A" w:rsidP="0005165F">
            <w:pPr>
              <w:rPr>
                <w:rFonts w:ascii="宋体"/>
                <w:sz w:val="24"/>
                <w:szCs w:val="24"/>
              </w:rPr>
            </w:pPr>
            <w:r w:rsidRPr="00285484">
              <w:rPr>
                <w:rFonts w:ascii="宋体" w:hAnsi="宋体"/>
                <w:sz w:val="24"/>
                <w:szCs w:val="24"/>
              </w:rPr>
              <w:t>1</w:t>
            </w:r>
            <w:r w:rsidRPr="00285484">
              <w:rPr>
                <w:rFonts w:ascii="宋体" w:hAnsi="宋体" w:hint="eastAsia"/>
                <w:sz w:val="24"/>
                <w:szCs w:val="24"/>
              </w:rPr>
              <w:t>．未指明元件功能，一处扣</w:t>
            </w:r>
            <w:r w:rsidRPr="00285484">
              <w:rPr>
                <w:rFonts w:ascii="宋体" w:hAnsi="宋体"/>
                <w:sz w:val="24"/>
                <w:szCs w:val="24"/>
              </w:rPr>
              <w:t>5</w:t>
            </w:r>
            <w:r w:rsidRPr="00285484">
              <w:rPr>
                <w:rFonts w:ascii="宋体" w:hAnsi="宋体" w:hint="eastAsia"/>
                <w:sz w:val="24"/>
                <w:szCs w:val="24"/>
              </w:rPr>
              <w:t>分</w:t>
            </w:r>
          </w:p>
          <w:p w:rsidR="00DB443A" w:rsidRPr="00285484" w:rsidRDefault="00DB443A" w:rsidP="0005165F">
            <w:pPr>
              <w:rPr>
                <w:rFonts w:ascii="宋体"/>
                <w:sz w:val="24"/>
                <w:szCs w:val="24"/>
              </w:rPr>
            </w:pPr>
            <w:r w:rsidRPr="00285484">
              <w:rPr>
                <w:rFonts w:ascii="宋体" w:hAnsi="宋体"/>
                <w:sz w:val="24"/>
                <w:szCs w:val="24"/>
              </w:rPr>
              <w:t>2</w:t>
            </w:r>
            <w:r w:rsidRPr="00285484">
              <w:rPr>
                <w:rFonts w:ascii="宋体" w:hAnsi="宋体" w:hint="eastAsia"/>
                <w:sz w:val="24"/>
                <w:szCs w:val="24"/>
              </w:rPr>
              <w:t>．输入输出元件漏一处扣</w:t>
            </w:r>
            <w:r w:rsidRPr="00285484">
              <w:rPr>
                <w:rFonts w:ascii="宋体" w:hAnsi="宋体"/>
                <w:sz w:val="24"/>
                <w:szCs w:val="24"/>
              </w:rPr>
              <w:t>5</w:t>
            </w:r>
            <w:r w:rsidRPr="00285484">
              <w:rPr>
                <w:rFonts w:ascii="宋体" w:hAnsi="宋体" w:hint="eastAsia"/>
                <w:sz w:val="24"/>
                <w:szCs w:val="24"/>
              </w:rPr>
              <w:t>分</w:t>
            </w:r>
          </w:p>
          <w:p w:rsidR="00DB443A" w:rsidRPr="00285484" w:rsidRDefault="00DB443A" w:rsidP="0005165F">
            <w:pPr>
              <w:adjustRightInd w:val="0"/>
              <w:snapToGrid w:val="0"/>
              <w:rPr>
                <w:rFonts w:ascii="宋体"/>
                <w:sz w:val="24"/>
                <w:szCs w:val="24"/>
              </w:rPr>
            </w:pPr>
            <w:r w:rsidRPr="00285484">
              <w:rPr>
                <w:rFonts w:ascii="宋体" w:hAnsi="宋体"/>
                <w:sz w:val="24"/>
                <w:szCs w:val="24"/>
              </w:rPr>
              <w:t>3</w:t>
            </w:r>
            <w:r w:rsidRPr="00285484">
              <w:rPr>
                <w:rFonts w:ascii="宋体" w:hAnsi="宋体" w:hint="eastAsia"/>
                <w:sz w:val="24"/>
                <w:szCs w:val="24"/>
              </w:rPr>
              <w:t>．</w:t>
            </w:r>
            <w:r w:rsidRPr="00285484">
              <w:rPr>
                <w:rFonts w:ascii="宋体" w:hAnsi="宋体"/>
                <w:sz w:val="24"/>
                <w:szCs w:val="24"/>
              </w:rPr>
              <w:t>I/O</w:t>
            </w:r>
            <w:r w:rsidRPr="00285484">
              <w:rPr>
                <w:rFonts w:ascii="宋体" w:hAnsi="宋体" w:hint="eastAsia"/>
                <w:sz w:val="24"/>
                <w:szCs w:val="24"/>
              </w:rPr>
              <w:t>端子分配错一个扣</w:t>
            </w:r>
            <w:r w:rsidRPr="00285484">
              <w:rPr>
                <w:rFonts w:ascii="宋体" w:hAnsi="宋体"/>
                <w:sz w:val="24"/>
                <w:szCs w:val="24"/>
              </w:rPr>
              <w:t>5</w:t>
            </w:r>
            <w:r w:rsidRPr="00285484">
              <w:rPr>
                <w:rFonts w:ascii="宋体" w:hAnsi="宋体" w:hint="eastAsia"/>
                <w:sz w:val="24"/>
                <w:szCs w:val="24"/>
              </w:rPr>
              <w:t>分</w:t>
            </w:r>
          </w:p>
        </w:tc>
        <w:tc>
          <w:tcPr>
            <w:tcW w:w="886" w:type="dxa"/>
            <w:tcMar>
              <w:top w:w="0" w:type="dxa"/>
              <w:left w:w="57" w:type="dxa"/>
              <w:bottom w:w="0" w:type="dxa"/>
              <w:right w:w="57" w:type="dxa"/>
            </w:tcMar>
            <w:vAlign w:val="center"/>
          </w:tcPr>
          <w:p w:rsidR="00DB443A" w:rsidRPr="00285484" w:rsidRDefault="0080612A" w:rsidP="0005165F">
            <w:pPr>
              <w:adjustRightInd w:val="0"/>
              <w:snapToGrid w:val="0"/>
              <w:jc w:val="center"/>
              <w:rPr>
                <w:rFonts w:ascii="宋体" w:hAnsi="宋体"/>
                <w:sz w:val="24"/>
                <w:szCs w:val="24"/>
              </w:rPr>
            </w:pPr>
            <w:r>
              <w:rPr>
                <w:rFonts w:ascii="宋体" w:hAnsi="宋体" w:hint="eastAsia"/>
                <w:sz w:val="24"/>
                <w:szCs w:val="24"/>
              </w:rPr>
              <w:t>15</w:t>
            </w:r>
          </w:p>
        </w:tc>
      </w:tr>
      <w:tr w:rsidR="00DB443A" w:rsidRPr="00285484" w:rsidTr="00186F84">
        <w:trPr>
          <w:cantSplit/>
          <w:trHeight w:val="623"/>
          <w:jc w:val="center"/>
        </w:trPr>
        <w:tc>
          <w:tcPr>
            <w:tcW w:w="826" w:type="dxa"/>
            <w:tcBorders>
              <w:left w:val="single" w:sz="12" w:space="0" w:color="auto"/>
            </w:tcBorders>
            <w:tcMar>
              <w:top w:w="0" w:type="dxa"/>
              <w:left w:w="57" w:type="dxa"/>
              <w:bottom w:w="0"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程序设计</w:t>
            </w:r>
          </w:p>
        </w:tc>
        <w:tc>
          <w:tcPr>
            <w:tcW w:w="817" w:type="dxa"/>
            <w:tcMar>
              <w:top w:w="0" w:type="dxa"/>
              <w:left w:w="57" w:type="dxa"/>
              <w:bottom w:w="0"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2</w:t>
            </w:r>
          </w:p>
        </w:tc>
        <w:tc>
          <w:tcPr>
            <w:tcW w:w="2143" w:type="dxa"/>
            <w:tcMar>
              <w:top w:w="0" w:type="dxa"/>
              <w:left w:w="57" w:type="dxa"/>
              <w:bottom w:w="0"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sz w:val="24"/>
                <w:szCs w:val="24"/>
              </w:rPr>
              <w:t>PLC</w:t>
            </w:r>
            <w:r w:rsidRPr="00285484">
              <w:rPr>
                <w:rFonts w:ascii="宋体" w:hAnsi="宋体" w:hint="eastAsia"/>
                <w:sz w:val="24"/>
                <w:szCs w:val="24"/>
              </w:rPr>
              <w:t>控制程序设计</w:t>
            </w:r>
          </w:p>
        </w:tc>
        <w:tc>
          <w:tcPr>
            <w:tcW w:w="4456" w:type="dxa"/>
            <w:tcMar>
              <w:top w:w="0" w:type="dxa"/>
              <w:left w:w="57" w:type="dxa"/>
              <w:bottom w:w="0"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sz w:val="24"/>
                <w:szCs w:val="24"/>
              </w:rPr>
              <w:t>1</w:t>
            </w:r>
            <w:r w:rsidRPr="00285484">
              <w:rPr>
                <w:rFonts w:ascii="宋体" w:hAnsi="宋体" w:hint="eastAsia"/>
                <w:sz w:val="24"/>
                <w:szCs w:val="24"/>
              </w:rPr>
              <w:t>．程序设计错误，一处扣</w:t>
            </w:r>
            <w:r w:rsidRPr="00285484">
              <w:rPr>
                <w:rFonts w:ascii="宋体" w:hAnsi="宋体"/>
                <w:sz w:val="24"/>
                <w:szCs w:val="24"/>
              </w:rPr>
              <w:t>10</w:t>
            </w:r>
            <w:r w:rsidRPr="00285484">
              <w:rPr>
                <w:rFonts w:ascii="宋体" w:hAnsi="宋体" w:hint="eastAsia"/>
                <w:sz w:val="24"/>
                <w:szCs w:val="24"/>
              </w:rPr>
              <w:t>分</w:t>
            </w:r>
          </w:p>
          <w:p w:rsidR="00DB443A" w:rsidRPr="00285484" w:rsidRDefault="00DB443A" w:rsidP="0005165F">
            <w:pPr>
              <w:adjustRightInd w:val="0"/>
              <w:snapToGrid w:val="0"/>
              <w:rPr>
                <w:rFonts w:ascii="宋体"/>
                <w:sz w:val="24"/>
                <w:szCs w:val="24"/>
              </w:rPr>
            </w:pPr>
            <w:r w:rsidRPr="00285484">
              <w:rPr>
                <w:rFonts w:ascii="宋体" w:hAnsi="宋体"/>
                <w:sz w:val="24"/>
                <w:szCs w:val="24"/>
              </w:rPr>
              <w:t>2</w:t>
            </w:r>
            <w:r w:rsidRPr="00285484">
              <w:rPr>
                <w:rFonts w:ascii="宋体" w:hAnsi="宋体" w:hint="eastAsia"/>
                <w:sz w:val="24"/>
                <w:szCs w:val="24"/>
              </w:rPr>
              <w:t>．图形符号绘制错误或不规范，一处扣</w:t>
            </w:r>
            <w:r w:rsidRPr="00285484">
              <w:rPr>
                <w:rFonts w:ascii="宋体" w:hAnsi="宋体"/>
                <w:sz w:val="24"/>
                <w:szCs w:val="24"/>
              </w:rPr>
              <w:t>5</w:t>
            </w:r>
            <w:r w:rsidRPr="00285484">
              <w:rPr>
                <w:rFonts w:ascii="宋体" w:hAnsi="宋体" w:hint="eastAsia"/>
                <w:sz w:val="24"/>
                <w:szCs w:val="24"/>
              </w:rPr>
              <w:t>分</w:t>
            </w:r>
          </w:p>
          <w:p w:rsidR="00DB443A" w:rsidRPr="00285484" w:rsidRDefault="00DB443A" w:rsidP="0005165F">
            <w:pPr>
              <w:adjustRightInd w:val="0"/>
              <w:snapToGrid w:val="0"/>
              <w:rPr>
                <w:rFonts w:ascii="宋体"/>
                <w:sz w:val="24"/>
                <w:szCs w:val="24"/>
              </w:rPr>
            </w:pPr>
            <w:r w:rsidRPr="00285484">
              <w:rPr>
                <w:rFonts w:ascii="宋体" w:hAnsi="宋体"/>
                <w:sz w:val="24"/>
                <w:szCs w:val="24"/>
              </w:rPr>
              <w:t>3</w:t>
            </w:r>
            <w:r w:rsidRPr="00285484">
              <w:rPr>
                <w:rFonts w:ascii="宋体" w:hAnsi="宋体" w:hint="eastAsia"/>
                <w:sz w:val="24"/>
                <w:szCs w:val="24"/>
              </w:rPr>
              <w:t>．元件代号未标或标注错误，一处扣</w:t>
            </w:r>
            <w:r w:rsidRPr="00285484">
              <w:rPr>
                <w:rFonts w:ascii="宋体" w:hAnsi="宋体"/>
                <w:sz w:val="24"/>
                <w:szCs w:val="24"/>
              </w:rPr>
              <w:t>5</w:t>
            </w:r>
            <w:r w:rsidRPr="00285484">
              <w:rPr>
                <w:rFonts w:ascii="宋体" w:hAnsi="宋体" w:hint="eastAsia"/>
                <w:sz w:val="24"/>
                <w:szCs w:val="24"/>
              </w:rPr>
              <w:t>分</w:t>
            </w:r>
          </w:p>
        </w:tc>
        <w:tc>
          <w:tcPr>
            <w:tcW w:w="886" w:type="dxa"/>
            <w:tcMar>
              <w:top w:w="0" w:type="dxa"/>
              <w:left w:w="57" w:type="dxa"/>
              <w:bottom w:w="0" w:type="dxa"/>
              <w:right w:w="57" w:type="dxa"/>
            </w:tcMar>
            <w:vAlign w:val="center"/>
          </w:tcPr>
          <w:p w:rsidR="00DB443A" w:rsidRPr="00285484" w:rsidRDefault="0080612A" w:rsidP="0005165F">
            <w:pPr>
              <w:adjustRightInd w:val="0"/>
              <w:snapToGrid w:val="0"/>
              <w:jc w:val="center"/>
              <w:rPr>
                <w:rFonts w:ascii="宋体"/>
                <w:sz w:val="24"/>
                <w:szCs w:val="24"/>
              </w:rPr>
            </w:pPr>
            <w:r>
              <w:rPr>
                <w:rFonts w:ascii="宋体" w:hAnsi="宋体" w:hint="eastAsia"/>
                <w:sz w:val="24"/>
                <w:szCs w:val="24"/>
              </w:rPr>
              <w:t>25</w:t>
            </w:r>
          </w:p>
        </w:tc>
      </w:tr>
      <w:tr w:rsidR="00DB443A" w:rsidRPr="00285484" w:rsidTr="00186F84">
        <w:trPr>
          <w:cantSplit/>
          <w:trHeight w:val="435"/>
          <w:jc w:val="center"/>
        </w:trPr>
        <w:tc>
          <w:tcPr>
            <w:tcW w:w="8242" w:type="dxa"/>
            <w:gridSpan w:val="4"/>
            <w:tcBorders>
              <w:left w:val="single" w:sz="12" w:space="0" w:color="auto"/>
            </w:tcBorders>
            <w:tcMar>
              <w:top w:w="0" w:type="dxa"/>
              <w:left w:w="57" w:type="dxa"/>
              <w:bottom w:w="0"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总分</w:t>
            </w:r>
          </w:p>
        </w:tc>
        <w:tc>
          <w:tcPr>
            <w:tcW w:w="886" w:type="dxa"/>
            <w:vAlign w:val="center"/>
          </w:tcPr>
          <w:p w:rsidR="00DB443A" w:rsidRPr="00285484" w:rsidRDefault="0080612A" w:rsidP="0005165F">
            <w:pPr>
              <w:adjustRightInd w:val="0"/>
              <w:snapToGrid w:val="0"/>
              <w:jc w:val="center"/>
              <w:rPr>
                <w:rFonts w:ascii="宋体" w:hAnsi="宋体"/>
                <w:sz w:val="24"/>
                <w:szCs w:val="24"/>
              </w:rPr>
            </w:pPr>
            <w:r>
              <w:rPr>
                <w:rFonts w:ascii="宋体" w:hAnsi="宋体" w:hint="eastAsia"/>
                <w:sz w:val="24"/>
                <w:szCs w:val="24"/>
              </w:rPr>
              <w:t>40</w:t>
            </w:r>
          </w:p>
        </w:tc>
      </w:tr>
    </w:tbl>
    <w:p w:rsidR="00DB443A" w:rsidRPr="002521EB" w:rsidRDefault="00DB443A" w:rsidP="00DF2B4B">
      <w:pPr>
        <w:rPr>
          <w:rFonts w:ascii="宋体"/>
          <w:b/>
          <w:sz w:val="24"/>
          <w:szCs w:val="24"/>
        </w:rPr>
      </w:pPr>
      <w:r w:rsidRPr="002521EB">
        <w:rPr>
          <w:rFonts w:ascii="宋体" w:hAnsi="宋体"/>
          <w:b/>
          <w:sz w:val="24"/>
          <w:szCs w:val="24"/>
        </w:rPr>
        <w:t>(3)</w:t>
      </w:r>
      <w:r w:rsidRPr="002521EB">
        <w:rPr>
          <w:rFonts w:ascii="宋体" w:hAnsi="宋体" w:hint="eastAsia"/>
          <w:b/>
          <w:sz w:val="24"/>
          <w:szCs w:val="24"/>
        </w:rPr>
        <w:t>万用表测试小功率三极管</w:t>
      </w:r>
    </w:p>
    <w:p w:rsidR="00DB443A" w:rsidRPr="00285484" w:rsidRDefault="00DB443A" w:rsidP="002521EB">
      <w:pPr>
        <w:rPr>
          <w:rFonts w:ascii="宋体"/>
          <w:sz w:val="24"/>
          <w:szCs w:val="24"/>
        </w:rPr>
      </w:pPr>
      <w:r w:rsidRPr="00285484">
        <w:rPr>
          <w:rFonts w:ascii="宋体" w:hAnsi="宋体" w:hint="eastAsia"/>
          <w:sz w:val="24"/>
          <w:szCs w:val="24"/>
        </w:rPr>
        <w:t>考核要求：</w:t>
      </w:r>
    </w:p>
    <w:p w:rsidR="00DB443A" w:rsidRPr="00285484" w:rsidRDefault="00DB443A" w:rsidP="002521EB">
      <w:pPr>
        <w:pStyle w:val="a6"/>
        <w:shd w:val="clear" w:color="auto" w:fill="FFFFFF"/>
        <w:spacing w:before="0" w:beforeAutospacing="0" w:after="0" w:afterAutospacing="0" w:line="315" w:lineRule="atLeast"/>
      </w:pPr>
      <w:r w:rsidRPr="00285484">
        <w:rPr>
          <w:rFonts w:hint="eastAsia"/>
        </w:rPr>
        <w:t>①熟悉万用表的功能和使用方法；</w:t>
      </w:r>
    </w:p>
    <w:p w:rsidR="00DB443A" w:rsidRPr="00285484" w:rsidRDefault="00DB443A" w:rsidP="002521EB">
      <w:pPr>
        <w:pStyle w:val="a6"/>
        <w:shd w:val="clear" w:color="auto" w:fill="FFFFFF"/>
        <w:spacing w:before="0" w:beforeAutospacing="0" w:after="0" w:afterAutospacing="0" w:line="315" w:lineRule="atLeast"/>
      </w:pPr>
      <w:r w:rsidRPr="00285484">
        <w:rPr>
          <w:rFonts w:hint="eastAsia"/>
        </w:rPr>
        <w:t>②按正确的操作规程完成作业项目；</w:t>
      </w:r>
    </w:p>
    <w:p w:rsidR="00DB443A" w:rsidRPr="00285484" w:rsidRDefault="00DB443A" w:rsidP="002D33D9">
      <w:pPr>
        <w:rPr>
          <w:rFonts w:ascii="宋体"/>
          <w:sz w:val="24"/>
          <w:szCs w:val="24"/>
        </w:rPr>
      </w:pPr>
      <w:r w:rsidRPr="00285484">
        <w:rPr>
          <w:rFonts w:ascii="宋体" w:hAnsi="宋体" w:hint="eastAsia"/>
          <w:sz w:val="24"/>
          <w:szCs w:val="24"/>
        </w:rPr>
        <w:t>③检测结果正确。</w:t>
      </w:r>
    </w:p>
    <w:p w:rsidR="00DB443A" w:rsidRPr="001F7171" w:rsidRDefault="00DB443A" w:rsidP="00DF2B4B">
      <w:pPr>
        <w:rPr>
          <w:rFonts w:ascii="宋体"/>
          <w:sz w:val="24"/>
          <w:szCs w:val="24"/>
        </w:rPr>
      </w:pPr>
      <w:r w:rsidRPr="001F7171">
        <w:rPr>
          <w:rFonts w:ascii="宋体" w:hAnsi="宋体" w:hint="eastAsia"/>
          <w:sz w:val="24"/>
          <w:szCs w:val="24"/>
        </w:rPr>
        <w:t>项目评分标准：</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817"/>
        <w:gridCol w:w="2374"/>
        <w:gridCol w:w="4225"/>
        <w:gridCol w:w="886"/>
      </w:tblGrid>
      <w:tr w:rsidR="00DB443A" w:rsidRPr="00285484" w:rsidTr="0005165F">
        <w:trPr>
          <w:trHeight w:val="482"/>
          <w:jc w:val="center"/>
        </w:trPr>
        <w:tc>
          <w:tcPr>
            <w:tcW w:w="826" w:type="dxa"/>
            <w:tcBorders>
              <w:top w:val="single" w:sz="12" w:space="0" w:color="auto"/>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项目</w:t>
            </w:r>
          </w:p>
        </w:tc>
        <w:tc>
          <w:tcPr>
            <w:tcW w:w="817"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序号</w:t>
            </w:r>
          </w:p>
        </w:tc>
        <w:tc>
          <w:tcPr>
            <w:tcW w:w="2374"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评分内容</w:t>
            </w:r>
          </w:p>
        </w:tc>
        <w:tc>
          <w:tcPr>
            <w:tcW w:w="4225"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w:t>
            </w:r>
            <w:r w:rsidRPr="00285484">
              <w:rPr>
                <w:rFonts w:ascii="宋体" w:hAnsi="宋体"/>
                <w:b/>
                <w:sz w:val="24"/>
                <w:szCs w:val="24"/>
              </w:rPr>
              <w:t xml:space="preserve"> </w:t>
            </w:r>
            <w:r w:rsidRPr="00285484">
              <w:rPr>
                <w:rFonts w:ascii="宋体" w:hAnsi="宋体" w:hint="eastAsia"/>
                <w:b/>
                <w:sz w:val="24"/>
                <w:szCs w:val="24"/>
              </w:rPr>
              <w:t>分</w:t>
            </w:r>
            <w:r w:rsidRPr="00285484">
              <w:rPr>
                <w:rFonts w:ascii="宋体" w:hAnsi="宋体"/>
                <w:b/>
                <w:sz w:val="24"/>
                <w:szCs w:val="24"/>
              </w:rPr>
              <w:t xml:space="preserve"> </w:t>
            </w:r>
            <w:r w:rsidRPr="00285484">
              <w:rPr>
                <w:rFonts w:ascii="宋体" w:hAnsi="宋体" w:hint="eastAsia"/>
                <w:b/>
                <w:sz w:val="24"/>
                <w:szCs w:val="24"/>
              </w:rPr>
              <w:t>要</w:t>
            </w:r>
            <w:r w:rsidRPr="00285484">
              <w:rPr>
                <w:rFonts w:ascii="宋体" w:hAnsi="宋体"/>
                <w:b/>
                <w:sz w:val="24"/>
                <w:szCs w:val="24"/>
              </w:rPr>
              <w:t xml:space="preserve"> </w:t>
            </w:r>
            <w:r w:rsidRPr="00285484">
              <w:rPr>
                <w:rFonts w:ascii="宋体" w:hAnsi="宋体" w:hint="eastAsia"/>
                <w:b/>
                <w:sz w:val="24"/>
                <w:szCs w:val="24"/>
              </w:rPr>
              <w:t>点</w:t>
            </w:r>
          </w:p>
        </w:tc>
        <w:tc>
          <w:tcPr>
            <w:tcW w:w="886"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配分</w:t>
            </w:r>
          </w:p>
        </w:tc>
      </w:tr>
      <w:tr w:rsidR="00DB443A" w:rsidRPr="00285484" w:rsidTr="0005165F">
        <w:trPr>
          <w:trHeight w:val="482"/>
          <w:jc w:val="center"/>
        </w:trPr>
        <w:tc>
          <w:tcPr>
            <w:tcW w:w="826" w:type="dxa"/>
            <w:vMerge w:val="restart"/>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r w:rsidRPr="001F7171">
              <w:rPr>
                <w:rFonts w:ascii="宋体" w:hAnsi="宋体" w:hint="eastAsia"/>
                <w:b/>
                <w:bCs/>
                <w:sz w:val="24"/>
                <w:szCs w:val="24"/>
              </w:rPr>
              <w:t>仪表检查</w:t>
            </w: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w:t>
            </w:r>
          </w:p>
        </w:tc>
        <w:tc>
          <w:tcPr>
            <w:tcW w:w="2374" w:type="dxa"/>
            <w:vMerge w:val="restart"/>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检查校验仪器仪表</w:t>
            </w:r>
          </w:p>
        </w:tc>
        <w:tc>
          <w:tcPr>
            <w:tcW w:w="4225" w:type="dxa"/>
            <w:tcMar>
              <w:left w:w="57" w:type="dxa"/>
              <w:right w:w="57" w:type="dxa"/>
            </w:tcMar>
            <w:vAlign w:val="center"/>
          </w:tcPr>
          <w:p w:rsidR="00DB443A" w:rsidRPr="00285484" w:rsidRDefault="00DB443A" w:rsidP="0005165F">
            <w:pPr>
              <w:pStyle w:val="a6"/>
              <w:spacing w:before="0" w:beforeAutospacing="0" w:after="0" w:afterAutospacing="0" w:line="315" w:lineRule="atLeast"/>
            </w:pPr>
            <w:r w:rsidRPr="00285484">
              <w:rPr>
                <w:rFonts w:hint="eastAsia"/>
              </w:rPr>
              <w:t>档位选取不正确扣</w:t>
            </w:r>
            <w:r w:rsidRPr="00285484">
              <w:t>5</w:t>
            </w:r>
            <w:r w:rsidRPr="00285484">
              <w:rPr>
                <w:rFonts w:hint="eastAsia"/>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826" w:type="dxa"/>
            <w:vMerge/>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2</w:t>
            </w:r>
          </w:p>
        </w:tc>
        <w:tc>
          <w:tcPr>
            <w:tcW w:w="2374" w:type="dxa"/>
            <w:vMerge/>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p>
        </w:tc>
        <w:tc>
          <w:tcPr>
            <w:tcW w:w="4225" w:type="dxa"/>
            <w:tcMar>
              <w:left w:w="57" w:type="dxa"/>
              <w:right w:w="57" w:type="dxa"/>
            </w:tcMar>
            <w:vAlign w:val="center"/>
          </w:tcPr>
          <w:p w:rsidR="00DB443A" w:rsidRPr="00285484" w:rsidRDefault="00DB443A" w:rsidP="0005165F">
            <w:pPr>
              <w:pStyle w:val="a6"/>
              <w:spacing w:before="0" w:beforeAutospacing="0" w:after="0" w:afterAutospacing="0" w:line="315" w:lineRule="atLeast"/>
            </w:pPr>
            <w:r w:rsidRPr="00285484">
              <w:rPr>
                <w:rFonts w:hint="eastAsia"/>
              </w:rPr>
              <w:t>没有正确检查仪表完好，扣</w:t>
            </w:r>
            <w:r w:rsidRPr="00285484">
              <w:t>5</w:t>
            </w:r>
            <w:r w:rsidRPr="00285484">
              <w:rPr>
                <w:rFonts w:hint="eastAsia"/>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826" w:type="dxa"/>
            <w:vMerge/>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3</w:t>
            </w:r>
          </w:p>
        </w:tc>
        <w:tc>
          <w:tcPr>
            <w:tcW w:w="2374" w:type="dxa"/>
            <w:vMerge/>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p>
        </w:tc>
        <w:tc>
          <w:tcPr>
            <w:tcW w:w="4225" w:type="dxa"/>
            <w:tcMar>
              <w:left w:w="57" w:type="dxa"/>
              <w:right w:w="57" w:type="dxa"/>
            </w:tcMar>
            <w:vAlign w:val="center"/>
          </w:tcPr>
          <w:p w:rsidR="00DB443A" w:rsidRPr="00285484" w:rsidRDefault="00DB443A" w:rsidP="0005165F">
            <w:pPr>
              <w:pStyle w:val="a6"/>
              <w:spacing w:before="0" w:beforeAutospacing="0" w:after="0" w:afterAutospacing="0" w:line="315" w:lineRule="atLeast"/>
            </w:pPr>
            <w:r w:rsidRPr="00285484">
              <w:rPr>
                <w:rFonts w:hint="eastAsia"/>
              </w:rPr>
              <w:t>凋零方法不正确，扣</w:t>
            </w:r>
            <w:r w:rsidRPr="00285484">
              <w:t>5</w:t>
            </w:r>
            <w:r w:rsidRPr="00285484">
              <w:rPr>
                <w:rFonts w:hint="eastAsia"/>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AB5453">
        <w:trPr>
          <w:trHeight w:val="482"/>
          <w:jc w:val="center"/>
        </w:trPr>
        <w:tc>
          <w:tcPr>
            <w:tcW w:w="826" w:type="dxa"/>
            <w:vMerge w:val="restart"/>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r w:rsidRPr="001F7171">
              <w:rPr>
                <w:rFonts w:ascii="宋体" w:hAnsi="宋体" w:hint="eastAsia"/>
                <w:b/>
                <w:sz w:val="24"/>
                <w:szCs w:val="24"/>
              </w:rPr>
              <w:t>找</w:t>
            </w:r>
            <w:r w:rsidRPr="001F7171">
              <w:rPr>
                <w:rFonts w:ascii="宋体" w:hAnsi="宋体"/>
                <w:b/>
                <w:sz w:val="24"/>
                <w:szCs w:val="24"/>
              </w:rPr>
              <w:t>b</w:t>
            </w:r>
            <w:r w:rsidRPr="001F7171">
              <w:rPr>
                <w:rFonts w:ascii="宋体" w:hAnsi="宋体" w:hint="eastAsia"/>
                <w:b/>
                <w:sz w:val="24"/>
                <w:szCs w:val="24"/>
              </w:rPr>
              <w:t>极并判断类型</w:t>
            </w: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4</w:t>
            </w:r>
          </w:p>
        </w:tc>
        <w:tc>
          <w:tcPr>
            <w:tcW w:w="2374" w:type="dxa"/>
            <w:vMerge w:val="restart"/>
            <w:tcMar>
              <w:left w:w="57" w:type="dxa"/>
              <w:right w:w="57" w:type="dxa"/>
            </w:tcMar>
            <w:vAlign w:val="center"/>
          </w:tcPr>
          <w:p w:rsidR="00DB443A" w:rsidRPr="00285484" w:rsidRDefault="00DB443A" w:rsidP="0005165F">
            <w:pPr>
              <w:pStyle w:val="vsbcontentend"/>
              <w:spacing w:line="315" w:lineRule="atLeast"/>
            </w:pPr>
            <w:r w:rsidRPr="00285484">
              <w:rPr>
                <w:rFonts w:hint="eastAsia"/>
              </w:rPr>
              <w:t>判断</w:t>
            </w:r>
            <w:r w:rsidRPr="00285484">
              <w:t>b</w:t>
            </w:r>
            <w:r w:rsidRPr="00285484">
              <w:rPr>
                <w:rFonts w:hint="eastAsia"/>
              </w:rPr>
              <w:t>极</w:t>
            </w:r>
            <w:r>
              <w:rPr>
                <w:rFonts w:hint="eastAsia"/>
              </w:rPr>
              <w:t>，</w:t>
            </w:r>
            <w:r w:rsidRPr="00285484">
              <w:rPr>
                <w:rFonts w:hint="eastAsia"/>
              </w:rPr>
              <w:t>确定类型</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操作过程不正确，扣</w:t>
            </w:r>
            <w:r w:rsidRPr="00285484">
              <w:rPr>
                <w:rFonts w:ascii="宋体" w:hAnsi="宋体"/>
                <w:sz w:val="24"/>
                <w:szCs w:val="24"/>
              </w:rPr>
              <w:t>5</w:t>
            </w:r>
            <w:r w:rsidRPr="00285484">
              <w:rPr>
                <w:rFonts w:ascii="宋体" w:hAnsi="宋体" w:hint="eastAsia"/>
                <w:sz w:val="24"/>
                <w:szCs w:val="24"/>
              </w:rPr>
              <w:t>分</w:t>
            </w:r>
          </w:p>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判断结果不正确，扣</w:t>
            </w:r>
            <w:r w:rsidRPr="00285484">
              <w:rPr>
                <w:rFonts w:ascii="宋体" w:hAnsi="宋体"/>
                <w:sz w:val="24"/>
                <w:szCs w:val="24"/>
              </w:rPr>
              <w:t>5</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05165F">
        <w:trPr>
          <w:trHeight w:val="482"/>
          <w:jc w:val="center"/>
        </w:trPr>
        <w:tc>
          <w:tcPr>
            <w:tcW w:w="826" w:type="dxa"/>
            <w:vMerge/>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c>
          <w:tcPr>
            <w:tcW w:w="2374" w:type="dxa"/>
            <w:vMerge/>
            <w:tcMar>
              <w:left w:w="57" w:type="dxa"/>
              <w:right w:w="57" w:type="dxa"/>
            </w:tcMar>
            <w:vAlign w:val="center"/>
          </w:tcPr>
          <w:p w:rsidR="00DB443A" w:rsidRPr="00285484" w:rsidRDefault="00DB443A" w:rsidP="0005165F">
            <w:pPr>
              <w:pStyle w:val="vsbcontentend"/>
              <w:spacing w:before="0" w:beforeAutospacing="0" w:after="0" w:afterAutospacing="0" w:line="315" w:lineRule="atLeast"/>
            </w:pPr>
          </w:p>
        </w:tc>
        <w:tc>
          <w:tcPr>
            <w:tcW w:w="4225" w:type="dxa"/>
            <w:tcMar>
              <w:left w:w="57" w:type="dxa"/>
              <w:right w:w="57" w:type="dxa"/>
            </w:tcMar>
            <w:vAlign w:val="center"/>
          </w:tcPr>
          <w:p w:rsidR="00DB443A" w:rsidRPr="00285484" w:rsidRDefault="00DB443A" w:rsidP="0005165F">
            <w:pPr>
              <w:adjustRightInd w:val="0"/>
              <w:snapToGrid w:val="0"/>
              <w:rPr>
                <w:rFonts w:ascii="宋体"/>
                <w:b/>
                <w:sz w:val="24"/>
                <w:szCs w:val="24"/>
              </w:rPr>
            </w:pPr>
            <w:r w:rsidRPr="00285484">
              <w:rPr>
                <w:rFonts w:ascii="宋体" w:hAnsi="宋体" w:hint="eastAsia"/>
                <w:sz w:val="24"/>
                <w:szCs w:val="24"/>
              </w:rPr>
              <w:t>三极管类型判断不正确，扣</w:t>
            </w:r>
            <w:r w:rsidRPr="00285484">
              <w:rPr>
                <w:rFonts w:ascii="宋体" w:hAnsi="宋体"/>
                <w:sz w:val="24"/>
                <w:szCs w:val="24"/>
              </w:rPr>
              <w:t>5</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04BB7">
        <w:trPr>
          <w:trHeight w:val="482"/>
          <w:jc w:val="center"/>
        </w:trPr>
        <w:tc>
          <w:tcPr>
            <w:tcW w:w="826" w:type="dxa"/>
            <w:vMerge w:val="restart"/>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r w:rsidRPr="001F7171">
              <w:rPr>
                <w:rFonts w:ascii="宋体" w:hAnsi="宋体" w:hint="eastAsia"/>
                <w:b/>
                <w:sz w:val="24"/>
                <w:szCs w:val="24"/>
              </w:rPr>
              <w:t>确定</w:t>
            </w:r>
            <w:r w:rsidRPr="001F7171">
              <w:rPr>
                <w:rFonts w:ascii="宋体" w:hAnsi="宋体"/>
                <w:b/>
                <w:sz w:val="24"/>
                <w:szCs w:val="24"/>
              </w:rPr>
              <w:t>c</w:t>
            </w:r>
            <w:r w:rsidRPr="001F7171">
              <w:rPr>
                <w:rFonts w:ascii="宋体" w:hAnsi="宋体" w:hint="eastAsia"/>
                <w:b/>
                <w:sz w:val="24"/>
                <w:szCs w:val="24"/>
              </w:rPr>
              <w:t>极、</w:t>
            </w:r>
            <w:r w:rsidRPr="001F7171">
              <w:rPr>
                <w:rFonts w:ascii="宋体" w:hAnsi="宋体"/>
                <w:b/>
                <w:sz w:val="24"/>
                <w:szCs w:val="24"/>
              </w:rPr>
              <w:t>e</w:t>
            </w:r>
            <w:r w:rsidRPr="001F7171">
              <w:rPr>
                <w:rFonts w:ascii="宋体" w:hAnsi="宋体" w:hint="eastAsia"/>
                <w:b/>
                <w:sz w:val="24"/>
                <w:szCs w:val="24"/>
              </w:rPr>
              <w:t>极</w:t>
            </w: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6</w:t>
            </w:r>
          </w:p>
        </w:tc>
        <w:tc>
          <w:tcPr>
            <w:tcW w:w="2374" w:type="dxa"/>
            <w:vMerge w:val="restart"/>
            <w:tcMar>
              <w:left w:w="57" w:type="dxa"/>
              <w:right w:w="57" w:type="dxa"/>
            </w:tcMar>
            <w:vAlign w:val="center"/>
          </w:tcPr>
          <w:p w:rsidR="00DB443A" w:rsidRPr="00285484" w:rsidRDefault="00DB443A" w:rsidP="0005165F">
            <w:pPr>
              <w:rPr>
                <w:rFonts w:ascii="宋体"/>
                <w:sz w:val="24"/>
                <w:szCs w:val="24"/>
              </w:rPr>
            </w:pPr>
            <w:r w:rsidRPr="00285484">
              <w:rPr>
                <w:rFonts w:ascii="宋体" w:hAnsi="宋体" w:hint="eastAsia"/>
                <w:sz w:val="24"/>
                <w:szCs w:val="24"/>
              </w:rPr>
              <w:t>判断方法及步骤正确</w:t>
            </w:r>
            <w:r>
              <w:rPr>
                <w:rFonts w:hint="eastAsia"/>
              </w:rPr>
              <w:t>，</w:t>
            </w:r>
            <w:r w:rsidRPr="00285484">
              <w:rPr>
                <w:rFonts w:ascii="宋体" w:hAnsi="宋体" w:hint="eastAsia"/>
                <w:sz w:val="24"/>
                <w:szCs w:val="24"/>
              </w:rPr>
              <w:t>判断结果正确</w:t>
            </w:r>
            <w:r>
              <w:rPr>
                <w:rFonts w:hint="eastAsia"/>
              </w:rPr>
              <w:t>，</w:t>
            </w:r>
            <w:r w:rsidRPr="00285484">
              <w:rPr>
                <w:rFonts w:ascii="宋体" w:hAnsi="宋体" w:hint="eastAsia"/>
                <w:sz w:val="24"/>
                <w:szCs w:val="24"/>
              </w:rPr>
              <w:t>操作熟练</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判断方法不正确，扣</w:t>
            </w:r>
            <w:r w:rsidR="00E22002">
              <w:rPr>
                <w:rFonts w:ascii="宋体" w:hAnsi="宋体" w:hint="eastAsia"/>
                <w:sz w:val="24"/>
                <w:szCs w:val="24"/>
              </w:rPr>
              <w:t>5</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04BB7">
        <w:trPr>
          <w:trHeight w:val="482"/>
          <w:jc w:val="center"/>
        </w:trPr>
        <w:tc>
          <w:tcPr>
            <w:tcW w:w="826" w:type="dxa"/>
            <w:vMerge/>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7</w:t>
            </w:r>
          </w:p>
        </w:tc>
        <w:tc>
          <w:tcPr>
            <w:tcW w:w="2374" w:type="dxa"/>
            <w:vMerge/>
            <w:tcMar>
              <w:left w:w="57" w:type="dxa"/>
              <w:right w:w="57" w:type="dxa"/>
            </w:tcMar>
            <w:vAlign w:val="center"/>
          </w:tcPr>
          <w:p w:rsidR="00DB443A" w:rsidRPr="00285484" w:rsidRDefault="00DB443A" w:rsidP="0005165F">
            <w:pPr>
              <w:rPr>
                <w:rFonts w:ascii="宋体"/>
                <w:sz w:val="24"/>
                <w:szCs w:val="24"/>
              </w:rPr>
            </w:pP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判断结果不正确，扣</w:t>
            </w:r>
            <w:r w:rsidRPr="00285484">
              <w:rPr>
                <w:rFonts w:ascii="宋体" w:hAnsi="宋体"/>
                <w:sz w:val="24"/>
                <w:szCs w:val="24"/>
              </w:rPr>
              <w:t>5</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826" w:type="dxa"/>
            <w:vMerge/>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8</w:t>
            </w:r>
          </w:p>
        </w:tc>
        <w:tc>
          <w:tcPr>
            <w:tcW w:w="2374" w:type="dxa"/>
            <w:vMerge/>
            <w:tcMar>
              <w:left w:w="57" w:type="dxa"/>
              <w:right w:w="57" w:type="dxa"/>
            </w:tcMar>
            <w:vAlign w:val="center"/>
          </w:tcPr>
          <w:p w:rsidR="00DB443A" w:rsidRPr="00285484" w:rsidRDefault="00DB443A" w:rsidP="0005165F">
            <w:pPr>
              <w:rPr>
                <w:rFonts w:ascii="宋体" w:cs="宋体"/>
                <w:sz w:val="24"/>
                <w:szCs w:val="24"/>
              </w:rPr>
            </w:pP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操作不熟练，扣</w:t>
            </w:r>
            <w:r w:rsidRPr="00285484">
              <w:rPr>
                <w:rFonts w:ascii="宋体" w:hAnsi="宋体"/>
                <w:sz w:val="24"/>
                <w:szCs w:val="24"/>
              </w:rPr>
              <w:t>5</w:t>
            </w:r>
            <w:r w:rsidRPr="00285484">
              <w:rPr>
                <w:rFonts w:ascii="宋体" w:hAnsi="宋体" w:hint="eastAsia"/>
                <w:sz w:val="24"/>
                <w:szCs w:val="24"/>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343B5E">
        <w:trPr>
          <w:trHeight w:val="482"/>
          <w:jc w:val="center"/>
        </w:trPr>
        <w:tc>
          <w:tcPr>
            <w:tcW w:w="826" w:type="dxa"/>
            <w:vMerge w:val="restart"/>
            <w:tcBorders>
              <w:left w:val="single" w:sz="12" w:space="0" w:color="auto"/>
            </w:tcBorders>
            <w:tcMar>
              <w:left w:w="57" w:type="dxa"/>
              <w:right w:w="57" w:type="dxa"/>
            </w:tcMar>
            <w:vAlign w:val="center"/>
          </w:tcPr>
          <w:p w:rsidR="00DB443A" w:rsidRPr="001F7171" w:rsidRDefault="00DB443A" w:rsidP="0005165F">
            <w:pPr>
              <w:pStyle w:val="a6"/>
              <w:spacing w:before="0" w:beforeAutospacing="0" w:after="0" w:afterAutospacing="0" w:line="315" w:lineRule="atLeast"/>
              <w:rPr>
                <w:b/>
              </w:rPr>
            </w:pPr>
            <w:r w:rsidRPr="001F7171">
              <w:rPr>
                <w:rFonts w:hint="eastAsia"/>
                <w:b/>
              </w:rPr>
              <w:t>稳定性</w:t>
            </w:r>
          </w:p>
          <w:p w:rsidR="00DB443A" w:rsidRPr="001F7171" w:rsidRDefault="00DB443A" w:rsidP="0005165F">
            <w:pPr>
              <w:adjustRightInd w:val="0"/>
              <w:snapToGrid w:val="0"/>
              <w:jc w:val="center"/>
              <w:rPr>
                <w:rFonts w:ascii="宋体"/>
                <w:b/>
                <w:bCs/>
                <w:sz w:val="24"/>
                <w:szCs w:val="24"/>
              </w:rPr>
            </w:pPr>
            <w:r w:rsidRPr="001F7171">
              <w:rPr>
                <w:rFonts w:ascii="宋体" w:hAnsi="宋体" w:hint="eastAsia"/>
                <w:b/>
                <w:sz w:val="24"/>
                <w:szCs w:val="24"/>
              </w:rPr>
              <w:t>判断</w:t>
            </w: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9</w:t>
            </w:r>
          </w:p>
        </w:tc>
        <w:tc>
          <w:tcPr>
            <w:tcW w:w="2374" w:type="dxa"/>
            <w:vMerge w:val="restart"/>
            <w:tcMar>
              <w:left w:w="57" w:type="dxa"/>
              <w:right w:w="57" w:type="dxa"/>
            </w:tcMar>
            <w:vAlign w:val="center"/>
          </w:tcPr>
          <w:p w:rsidR="00DB443A" w:rsidRPr="00285484" w:rsidRDefault="00DB443A" w:rsidP="0005165F">
            <w:pPr>
              <w:pStyle w:val="a6"/>
              <w:spacing w:line="315" w:lineRule="atLeast"/>
            </w:pPr>
            <w:r w:rsidRPr="00285484">
              <w:rPr>
                <w:rFonts w:hint="eastAsia"/>
              </w:rPr>
              <w:t>方法正确</w:t>
            </w:r>
            <w:r>
              <w:rPr>
                <w:rFonts w:hint="eastAsia"/>
              </w:rPr>
              <w:t>，</w:t>
            </w:r>
            <w:r w:rsidRPr="00285484">
              <w:rPr>
                <w:rFonts w:hint="eastAsia"/>
              </w:rPr>
              <w:t>判断合理</w:t>
            </w:r>
          </w:p>
        </w:tc>
        <w:tc>
          <w:tcPr>
            <w:tcW w:w="4225" w:type="dxa"/>
            <w:tcMar>
              <w:left w:w="57" w:type="dxa"/>
              <w:right w:w="57" w:type="dxa"/>
            </w:tcMar>
            <w:vAlign w:val="center"/>
          </w:tcPr>
          <w:p w:rsidR="00DB443A" w:rsidRPr="00285484" w:rsidRDefault="00DB443A" w:rsidP="0005165F">
            <w:pPr>
              <w:pStyle w:val="a6"/>
              <w:spacing w:before="0" w:beforeAutospacing="0" w:after="0" w:afterAutospacing="0" w:line="315" w:lineRule="atLeast"/>
            </w:pPr>
            <w:r w:rsidRPr="00285484">
              <w:rPr>
                <w:rFonts w:hint="eastAsia"/>
              </w:rPr>
              <w:t>方法不正确，扣</w:t>
            </w:r>
            <w:r w:rsidRPr="00285484">
              <w:t>5</w:t>
            </w:r>
            <w:r w:rsidRPr="00285484">
              <w:rPr>
                <w:rFonts w:hint="eastAsia"/>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826" w:type="dxa"/>
            <w:vMerge/>
            <w:tcBorders>
              <w:left w:val="single" w:sz="12" w:space="0" w:color="auto"/>
            </w:tcBorders>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p>
        </w:tc>
        <w:tc>
          <w:tcPr>
            <w:tcW w:w="817"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c>
          <w:tcPr>
            <w:tcW w:w="2374" w:type="dxa"/>
            <w:vMerge/>
            <w:tcMar>
              <w:left w:w="57" w:type="dxa"/>
              <w:right w:w="57" w:type="dxa"/>
            </w:tcMar>
            <w:vAlign w:val="center"/>
          </w:tcPr>
          <w:p w:rsidR="00DB443A" w:rsidRPr="00285484" w:rsidRDefault="00DB443A" w:rsidP="0005165F">
            <w:pPr>
              <w:pStyle w:val="a6"/>
              <w:spacing w:before="0" w:beforeAutospacing="0" w:after="0" w:afterAutospacing="0" w:line="315" w:lineRule="atLeast"/>
            </w:pPr>
          </w:p>
        </w:tc>
        <w:tc>
          <w:tcPr>
            <w:tcW w:w="4225" w:type="dxa"/>
            <w:tcMar>
              <w:left w:w="57" w:type="dxa"/>
              <w:right w:w="57" w:type="dxa"/>
            </w:tcMar>
            <w:vAlign w:val="center"/>
          </w:tcPr>
          <w:p w:rsidR="00DB443A" w:rsidRPr="00285484" w:rsidRDefault="00DB443A" w:rsidP="0005165F">
            <w:pPr>
              <w:pStyle w:val="vsbcontentend"/>
              <w:spacing w:before="0" w:beforeAutospacing="0" w:after="0" w:afterAutospacing="0" w:line="315" w:lineRule="atLeast"/>
            </w:pPr>
            <w:r w:rsidRPr="00285484">
              <w:rPr>
                <w:rFonts w:hint="eastAsia"/>
              </w:rPr>
              <w:t>判断不合理，扣</w:t>
            </w:r>
            <w:r w:rsidRPr="00285484">
              <w:t>5</w:t>
            </w:r>
            <w:r w:rsidRPr="00285484">
              <w:rPr>
                <w:rFonts w:hint="eastAsia"/>
              </w:rPr>
              <w:t>分</w:t>
            </w:r>
          </w:p>
        </w:tc>
        <w:tc>
          <w:tcPr>
            <w:tcW w:w="886"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826" w:type="dxa"/>
            <w:vMerge w:val="restart"/>
            <w:tcBorders>
              <w:left w:val="single" w:sz="12" w:space="0" w:color="auto"/>
            </w:tcBorders>
            <w:noWrap/>
            <w:tcMar>
              <w:left w:w="57" w:type="dxa"/>
              <w:right w:w="57" w:type="dxa"/>
            </w:tcMar>
            <w:vAlign w:val="center"/>
          </w:tcPr>
          <w:p w:rsidR="00DB443A" w:rsidRPr="001F7171" w:rsidRDefault="00DB443A" w:rsidP="0005165F">
            <w:pPr>
              <w:adjustRightInd w:val="0"/>
              <w:snapToGrid w:val="0"/>
              <w:jc w:val="center"/>
              <w:rPr>
                <w:rFonts w:ascii="宋体"/>
                <w:b/>
                <w:bCs/>
                <w:sz w:val="24"/>
                <w:szCs w:val="24"/>
              </w:rPr>
            </w:pPr>
            <w:r w:rsidRPr="001F7171">
              <w:rPr>
                <w:rFonts w:ascii="宋体" w:hAnsi="宋体" w:hint="eastAsia"/>
                <w:b/>
                <w:sz w:val="24"/>
                <w:szCs w:val="24"/>
              </w:rPr>
              <w:t>安全文明操作</w:t>
            </w:r>
          </w:p>
        </w:tc>
        <w:tc>
          <w:tcPr>
            <w:tcW w:w="817"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11</w:t>
            </w:r>
          </w:p>
        </w:tc>
        <w:tc>
          <w:tcPr>
            <w:tcW w:w="2374" w:type="dxa"/>
            <w:vMerge w:val="restart"/>
            <w:noWrap/>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遵守安全操作规程</w:t>
            </w:r>
            <w:r>
              <w:rPr>
                <w:rFonts w:ascii="宋体" w:hAnsi="宋体" w:hint="eastAsia"/>
                <w:sz w:val="24"/>
                <w:szCs w:val="24"/>
              </w:rPr>
              <w:t>，</w:t>
            </w:r>
            <w:r w:rsidRPr="00285484">
              <w:rPr>
                <w:rFonts w:ascii="宋体" w:hAnsi="宋体" w:hint="eastAsia"/>
                <w:sz w:val="24"/>
                <w:szCs w:val="24"/>
              </w:rPr>
              <w:t>正确使用工具仪表</w:t>
            </w:r>
            <w:r>
              <w:rPr>
                <w:rFonts w:ascii="宋体" w:hAnsi="宋体" w:hint="eastAsia"/>
                <w:sz w:val="24"/>
                <w:szCs w:val="24"/>
              </w:rPr>
              <w:t>，</w:t>
            </w:r>
            <w:r w:rsidRPr="00285484">
              <w:rPr>
                <w:rFonts w:ascii="宋体" w:hAnsi="宋体" w:hint="eastAsia"/>
                <w:sz w:val="24"/>
                <w:szCs w:val="24"/>
              </w:rPr>
              <w:t>操作现场整洁</w:t>
            </w:r>
            <w:r>
              <w:rPr>
                <w:rFonts w:ascii="宋体" w:hAnsi="宋体" w:hint="eastAsia"/>
                <w:sz w:val="24"/>
                <w:szCs w:val="24"/>
              </w:rPr>
              <w:t>，</w:t>
            </w:r>
            <w:r w:rsidRPr="00285484">
              <w:rPr>
                <w:rFonts w:ascii="宋体" w:hAnsi="宋体" w:hint="eastAsia"/>
                <w:sz w:val="24"/>
                <w:szCs w:val="24"/>
              </w:rPr>
              <w:t>安全</w:t>
            </w:r>
            <w:r w:rsidRPr="00285484">
              <w:rPr>
                <w:rFonts w:ascii="宋体" w:hAnsi="宋体" w:hint="eastAsia"/>
                <w:sz w:val="24"/>
                <w:szCs w:val="24"/>
              </w:rPr>
              <w:lastRenderedPageBreak/>
              <w:t>用电、防火</w:t>
            </w:r>
            <w:r>
              <w:rPr>
                <w:rFonts w:ascii="宋体" w:hAnsi="宋体" w:hint="eastAsia"/>
                <w:sz w:val="24"/>
                <w:szCs w:val="24"/>
              </w:rPr>
              <w:t>，</w:t>
            </w:r>
            <w:r w:rsidRPr="00285484">
              <w:rPr>
                <w:rFonts w:ascii="宋体" w:hAnsi="宋体" w:hint="eastAsia"/>
                <w:sz w:val="24"/>
                <w:szCs w:val="24"/>
              </w:rPr>
              <w:t>无人身、设备事故</w:t>
            </w: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lastRenderedPageBreak/>
              <w:t>不能遵守安全操作规程，扣</w:t>
            </w:r>
            <w:r w:rsidRPr="00285484">
              <w:rPr>
                <w:rFonts w:ascii="宋体" w:hAnsi="宋体"/>
                <w:sz w:val="24"/>
                <w:szCs w:val="24"/>
              </w:rPr>
              <w:t>5</w:t>
            </w:r>
            <w:r w:rsidRPr="00285484">
              <w:rPr>
                <w:rFonts w:ascii="宋体" w:hAnsi="宋体" w:hint="eastAsia"/>
                <w:sz w:val="24"/>
                <w:szCs w:val="24"/>
              </w:rPr>
              <w:t>分</w:t>
            </w:r>
          </w:p>
        </w:tc>
        <w:tc>
          <w:tcPr>
            <w:tcW w:w="886"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826" w:type="dxa"/>
            <w:vMerge/>
            <w:tcBorders>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p>
        </w:tc>
        <w:tc>
          <w:tcPr>
            <w:tcW w:w="817"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12</w:t>
            </w:r>
          </w:p>
        </w:tc>
        <w:tc>
          <w:tcPr>
            <w:tcW w:w="2374" w:type="dxa"/>
            <w:vMerge/>
            <w:noWrap/>
            <w:tcMar>
              <w:left w:w="57" w:type="dxa"/>
              <w:right w:w="57" w:type="dxa"/>
            </w:tcMar>
            <w:vAlign w:val="center"/>
          </w:tcPr>
          <w:p w:rsidR="00DB443A" w:rsidRPr="00285484" w:rsidRDefault="00DB443A" w:rsidP="0005165F">
            <w:pPr>
              <w:adjustRightInd w:val="0"/>
              <w:snapToGrid w:val="0"/>
              <w:rPr>
                <w:rFonts w:ascii="宋体"/>
                <w:sz w:val="24"/>
                <w:szCs w:val="24"/>
              </w:rPr>
            </w:pP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未能正确使用工具仪表，扣</w:t>
            </w:r>
            <w:r w:rsidRPr="00285484">
              <w:rPr>
                <w:rFonts w:ascii="宋体" w:hAnsi="宋体"/>
                <w:sz w:val="24"/>
                <w:szCs w:val="24"/>
              </w:rPr>
              <w:t>10</w:t>
            </w:r>
            <w:r w:rsidRPr="00285484">
              <w:rPr>
                <w:rFonts w:ascii="宋体" w:hAnsi="宋体" w:hint="eastAsia"/>
                <w:sz w:val="24"/>
                <w:szCs w:val="24"/>
              </w:rPr>
              <w:t>分</w:t>
            </w:r>
          </w:p>
        </w:tc>
        <w:tc>
          <w:tcPr>
            <w:tcW w:w="886"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05165F">
        <w:trPr>
          <w:trHeight w:val="482"/>
          <w:jc w:val="center"/>
        </w:trPr>
        <w:tc>
          <w:tcPr>
            <w:tcW w:w="826" w:type="dxa"/>
            <w:vMerge/>
            <w:tcBorders>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p>
        </w:tc>
        <w:tc>
          <w:tcPr>
            <w:tcW w:w="817"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14</w:t>
            </w:r>
          </w:p>
        </w:tc>
        <w:tc>
          <w:tcPr>
            <w:tcW w:w="2374" w:type="dxa"/>
            <w:vMerge/>
            <w:noWrap/>
            <w:tcMar>
              <w:left w:w="57" w:type="dxa"/>
              <w:right w:w="57" w:type="dxa"/>
            </w:tcMar>
            <w:vAlign w:val="center"/>
          </w:tcPr>
          <w:p w:rsidR="00DB443A" w:rsidRPr="00285484" w:rsidRDefault="00DB443A" w:rsidP="0005165F">
            <w:pPr>
              <w:adjustRightInd w:val="0"/>
              <w:snapToGrid w:val="0"/>
              <w:rPr>
                <w:rFonts w:ascii="宋体"/>
                <w:sz w:val="24"/>
                <w:szCs w:val="24"/>
              </w:rPr>
            </w:pP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根据安全用电情况评分，最多扣</w:t>
            </w:r>
            <w:r w:rsidRPr="00285484">
              <w:rPr>
                <w:rFonts w:ascii="宋体" w:hAnsi="宋体"/>
                <w:sz w:val="24"/>
                <w:szCs w:val="24"/>
              </w:rPr>
              <w:t>10</w:t>
            </w:r>
            <w:r w:rsidRPr="00285484">
              <w:rPr>
                <w:rFonts w:ascii="宋体" w:hAnsi="宋体" w:hint="eastAsia"/>
                <w:sz w:val="24"/>
                <w:szCs w:val="24"/>
              </w:rPr>
              <w:t>分</w:t>
            </w:r>
          </w:p>
        </w:tc>
        <w:tc>
          <w:tcPr>
            <w:tcW w:w="886"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05165F">
        <w:trPr>
          <w:trHeight w:val="482"/>
          <w:jc w:val="center"/>
        </w:trPr>
        <w:tc>
          <w:tcPr>
            <w:tcW w:w="826" w:type="dxa"/>
            <w:vMerge/>
            <w:tcBorders>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p>
        </w:tc>
        <w:tc>
          <w:tcPr>
            <w:tcW w:w="817"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15</w:t>
            </w:r>
          </w:p>
        </w:tc>
        <w:tc>
          <w:tcPr>
            <w:tcW w:w="2374" w:type="dxa"/>
            <w:vMerge/>
            <w:noWrap/>
            <w:tcMar>
              <w:left w:w="57" w:type="dxa"/>
              <w:right w:w="57" w:type="dxa"/>
            </w:tcMar>
            <w:vAlign w:val="center"/>
          </w:tcPr>
          <w:p w:rsidR="00DB443A" w:rsidRPr="00285484" w:rsidRDefault="00DB443A" w:rsidP="0005165F">
            <w:pPr>
              <w:adjustRightInd w:val="0"/>
              <w:snapToGrid w:val="0"/>
              <w:rPr>
                <w:rFonts w:ascii="宋体"/>
                <w:sz w:val="24"/>
                <w:szCs w:val="24"/>
              </w:rPr>
            </w:pPr>
          </w:p>
        </w:tc>
        <w:tc>
          <w:tcPr>
            <w:tcW w:w="4225"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不赋分，最多扣</w:t>
            </w:r>
            <w:r w:rsidRPr="00285484">
              <w:rPr>
                <w:rFonts w:ascii="宋体" w:hAnsi="宋体"/>
                <w:sz w:val="24"/>
                <w:szCs w:val="24"/>
              </w:rPr>
              <w:t>10</w:t>
            </w:r>
            <w:r w:rsidRPr="00285484">
              <w:rPr>
                <w:rFonts w:ascii="宋体" w:hAnsi="宋体" w:hint="eastAsia"/>
                <w:sz w:val="24"/>
                <w:szCs w:val="24"/>
              </w:rPr>
              <w:t>分</w:t>
            </w:r>
          </w:p>
        </w:tc>
        <w:tc>
          <w:tcPr>
            <w:tcW w:w="886" w:type="dxa"/>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p>
        </w:tc>
      </w:tr>
      <w:tr w:rsidR="00DB443A" w:rsidRPr="00285484" w:rsidTr="0005165F">
        <w:trPr>
          <w:trHeight w:val="482"/>
          <w:jc w:val="center"/>
        </w:trPr>
        <w:tc>
          <w:tcPr>
            <w:tcW w:w="8242" w:type="dxa"/>
            <w:gridSpan w:val="4"/>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总分</w:t>
            </w:r>
          </w:p>
        </w:tc>
        <w:tc>
          <w:tcPr>
            <w:tcW w:w="886" w:type="dxa"/>
            <w:vAlign w:val="center"/>
          </w:tcPr>
          <w:p w:rsidR="00DB443A" w:rsidRPr="00285484" w:rsidRDefault="00E22002" w:rsidP="0005165F">
            <w:pPr>
              <w:adjustRightInd w:val="0"/>
              <w:snapToGrid w:val="0"/>
              <w:jc w:val="center"/>
              <w:rPr>
                <w:rFonts w:ascii="宋体" w:hAnsi="宋体"/>
                <w:sz w:val="24"/>
                <w:szCs w:val="24"/>
              </w:rPr>
            </w:pPr>
            <w:r>
              <w:rPr>
                <w:rFonts w:ascii="宋体" w:hAnsi="宋体" w:hint="eastAsia"/>
                <w:sz w:val="24"/>
                <w:szCs w:val="24"/>
              </w:rPr>
              <w:t>80</w:t>
            </w:r>
          </w:p>
        </w:tc>
      </w:tr>
    </w:tbl>
    <w:p w:rsidR="00DB443A" w:rsidRPr="002521EB" w:rsidRDefault="00DB443A" w:rsidP="00DF2B4B">
      <w:pPr>
        <w:rPr>
          <w:rFonts w:ascii="宋体"/>
          <w:b/>
          <w:sz w:val="24"/>
          <w:szCs w:val="24"/>
        </w:rPr>
      </w:pPr>
      <w:r w:rsidRPr="002521EB">
        <w:rPr>
          <w:rFonts w:ascii="宋体" w:hAnsi="宋体" w:hint="eastAsia"/>
          <w:b/>
          <w:sz w:val="24"/>
          <w:szCs w:val="24"/>
        </w:rPr>
        <w:t>（</w:t>
      </w:r>
      <w:r w:rsidRPr="002521EB">
        <w:rPr>
          <w:rFonts w:ascii="宋体" w:hAnsi="宋体"/>
          <w:b/>
          <w:sz w:val="24"/>
          <w:szCs w:val="24"/>
        </w:rPr>
        <w:t>4</w:t>
      </w:r>
      <w:r w:rsidRPr="002521EB">
        <w:rPr>
          <w:rFonts w:ascii="宋体" w:hAnsi="宋体" w:hint="eastAsia"/>
          <w:b/>
          <w:sz w:val="24"/>
          <w:szCs w:val="24"/>
        </w:rPr>
        <w:t>）使用万用表进行元器件性能测试</w:t>
      </w:r>
    </w:p>
    <w:p w:rsidR="00DB443A" w:rsidRPr="00285484" w:rsidRDefault="00DB443A" w:rsidP="00DF2B4B">
      <w:pPr>
        <w:rPr>
          <w:rFonts w:ascii="宋体"/>
          <w:sz w:val="24"/>
          <w:szCs w:val="24"/>
        </w:rPr>
      </w:pPr>
      <w:r w:rsidRPr="00285484">
        <w:rPr>
          <w:rFonts w:ascii="宋体" w:hAnsi="宋体" w:hint="eastAsia"/>
          <w:sz w:val="24"/>
          <w:szCs w:val="24"/>
        </w:rPr>
        <w:t>考核要求：</w:t>
      </w:r>
    </w:p>
    <w:p w:rsidR="00DB443A" w:rsidRPr="00285484" w:rsidRDefault="00DB443A" w:rsidP="00F25B1C">
      <w:pPr>
        <w:rPr>
          <w:rFonts w:ascii="宋体"/>
          <w:sz w:val="24"/>
          <w:szCs w:val="24"/>
        </w:rPr>
      </w:pPr>
      <w:r w:rsidRPr="00285484">
        <w:rPr>
          <w:rFonts w:ascii="宋体" w:hAnsi="宋体" w:hint="eastAsia"/>
          <w:sz w:val="24"/>
          <w:szCs w:val="24"/>
        </w:rPr>
        <w:t>①分别画出按钮、低压断路器、接触器、热继电器的图形符号；</w:t>
      </w:r>
    </w:p>
    <w:p w:rsidR="00DB443A" w:rsidRPr="00285484" w:rsidRDefault="00DB443A" w:rsidP="00F25B1C">
      <w:pPr>
        <w:rPr>
          <w:rFonts w:ascii="宋体"/>
          <w:sz w:val="24"/>
          <w:szCs w:val="24"/>
        </w:rPr>
      </w:pPr>
      <w:r w:rsidRPr="00285484">
        <w:rPr>
          <w:rFonts w:ascii="宋体" w:hAnsi="宋体" w:hint="eastAsia"/>
          <w:sz w:val="24"/>
          <w:szCs w:val="24"/>
        </w:rPr>
        <w:t>②用万用表进行按钮性能测试，判断元器件好坏，正确指出动合、动断触点；</w:t>
      </w:r>
    </w:p>
    <w:p w:rsidR="00DB443A" w:rsidRPr="00285484" w:rsidRDefault="00DB443A" w:rsidP="00F25B1C">
      <w:pPr>
        <w:rPr>
          <w:rFonts w:ascii="宋体"/>
          <w:sz w:val="24"/>
          <w:szCs w:val="24"/>
        </w:rPr>
      </w:pPr>
      <w:r w:rsidRPr="00285484">
        <w:rPr>
          <w:rFonts w:ascii="宋体" w:hAnsi="宋体" w:hint="eastAsia"/>
          <w:sz w:val="24"/>
          <w:szCs w:val="24"/>
        </w:rPr>
        <w:t>③用万用表进行低压断路器性能测试，判断元器件好坏；</w:t>
      </w:r>
    </w:p>
    <w:p w:rsidR="00DB443A" w:rsidRPr="00285484" w:rsidRDefault="00DB443A" w:rsidP="00F25B1C">
      <w:pPr>
        <w:rPr>
          <w:rFonts w:ascii="宋体"/>
          <w:sz w:val="24"/>
          <w:szCs w:val="24"/>
        </w:rPr>
      </w:pPr>
      <w:r w:rsidRPr="00285484">
        <w:rPr>
          <w:rFonts w:ascii="宋体" w:hAnsi="宋体" w:hint="eastAsia"/>
          <w:sz w:val="24"/>
          <w:szCs w:val="24"/>
        </w:rPr>
        <w:t>④用万用表进行接触器性能测试，判断元器件好坏，正确指出线圈、主触点、辅助动合触点、辅助动断触点；</w:t>
      </w:r>
    </w:p>
    <w:p w:rsidR="00DB443A" w:rsidRPr="00285484" w:rsidRDefault="00DB443A" w:rsidP="00F25B1C">
      <w:pPr>
        <w:rPr>
          <w:rFonts w:ascii="宋体"/>
          <w:sz w:val="24"/>
          <w:szCs w:val="24"/>
        </w:rPr>
      </w:pPr>
      <w:r w:rsidRPr="00285484">
        <w:rPr>
          <w:rFonts w:ascii="宋体" w:hAnsi="宋体" w:hint="eastAsia"/>
          <w:sz w:val="24"/>
          <w:szCs w:val="24"/>
        </w:rPr>
        <w:t>⑤用万用表进行热继电器性能测试，判断元器件好坏，正确指出热元件、动断触点、动合触点；</w:t>
      </w:r>
    </w:p>
    <w:p w:rsidR="00DB443A" w:rsidRPr="00285484" w:rsidRDefault="00DB443A" w:rsidP="00F25B1C">
      <w:pPr>
        <w:rPr>
          <w:rFonts w:ascii="宋体"/>
          <w:sz w:val="24"/>
          <w:szCs w:val="24"/>
        </w:rPr>
      </w:pPr>
      <w:r w:rsidRPr="00285484">
        <w:rPr>
          <w:rFonts w:ascii="宋体" w:hAnsi="宋体" w:hint="eastAsia"/>
          <w:sz w:val="24"/>
          <w:szCs w:val="24"/>
        </w:rPr>
        <w:t>⑥正确选用电工仪表及电工工具，注意用电安全。</w:t>
      </w:r>
    </w:p>
    <w:p w:rsidR="00DB443A" w:rsidRPr="00285484" w:rsidRDefault="00DB443A" w:rsidP="00DF2B4B">
      <w:pPr>
        <w:rPr>
          <w:rFonts w:ascii="宋体"/>
          <w:sz w:val="24"/>
          <w:szCs w:val="24"/>
        </w:rPr>
      </w:pPr>
      <w:r>
        <w:rPr>
          <w:rFonts w:ascii="宋体" w:hAnsi="宋体" w:hint="eastAsia"/>
          <w:sz w:val="24"/>
          <w:szCs w:val="24"/>
        </w:rPr>
        <w:t>项目</w:t>
      </w:r>
      <w:r w:rsidRPr="00285484">
        <w:rPr>
          <w:rFonts w:ascii="宋体" w:hAnsi="宋体" w:hint="eastAsia"/>
          <w:sz w:val="24"/>
          <w:szCs w:val="24"/>
        </w:rPr>
        <w:t>评分标准：</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817"/>
        <w:gridCol w:w="2374"/>
        <w:gridCol w:w="4225"/>
        <w:gridCol w:w="886"/>
      </w:tblGrid>
      <w:tr w:rsidR="00DB443A" w:rsidRPr="00285484" w:rsidTr="0005165F">
        <w:trPr>
          <w:trHeight w:val="482"/>
          <w:jc w:val="center"/>
        </w:trPr>
        <w:tc>
          <w:tcPr>
            <w:tcW w:w="657" w:type="dxa"/>
            <w:tcBorders>
              <w:top w:val="single" w:sz="12" w:space="0" w:color="auto"/>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项目</w:t>
            </w:r>
          </w:p>
        </w:tc>
        <w:tc>
          <w:tcPr>
            <w:tcW w:w="650"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序号</w:t>
            </w:r>
          </w:p>
        </w:tc>
        <w:tc>
          <w:tcPr>
            <w:tcW w:w="1889"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评分内容</w:t>
            </w:r>
          </w:p>
        </w:tc>
        <w:tc>
          <w:tcPr>
            <w:tcW w:w="3361"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评</w:t>
            </w:r>
            <w:r w:rsidRPr="00285484">
              <w:rPr>
                <w:rFonts w:ascii="宋体" w:hAnsi="宋体"/>
                <w:b/>
                <w:sz w:val="24"/>
                <w:szCs w:val="24"/>
              </w:rPr>
              <w:t xml:space="preserve"> </w:t>
            </w:r>
            <w:r w:rsidRPr="00285484">
              <w:rPr>
                <w:rFonts w:ascii="宋体" w:hAnsi="宋体" w:hint="eastAsia"/>
                <w:b/>
                <w:sz w:val="24"/>
                <w:szCs w:val="24"/>
              </w:rPr>
              <w:t>分</w:t>
            </w:r>
            <w:r w:rsidRPr="00285484">
              <w:rPr>
                <w:rFonts w:ascii="宋体" w:hAnsi="宋体"/>
                <w:b/>
                <w:sz w:val="24"/>
                <w:szCs w:val="24"/>
              </w:rPr>
              <w:t xml:space="preserve"> </w:t>
            </w:r>
            <w:r w:rsidRPr="00285484">
              <w:rPr>
                <w:rFonts w:ascii="宋体" w:hAnsi="宋体" w:hint="eastAsia"/>
                <w:b/>
                <w:sz w:val="24"/>
                <w:szCs w:val="24"/>
              </w:rPr>
              <w:t>要</w:t>
            </w:r>
            <w:r w:rsidRPr="00285484">
              <w:rPr>
                <w:rFonts w:ascii="宋体" w:hAnsi="宋体"/>
                <w:b/>
                <w:sz w:val="24"/>
                <w:szCs w:val="24"/>
              </w:rPr>
              <w:t xml:space="preserve"> </w:t>
            </w:r>
            <w:r w:rsidRPr="00285484">
              <w:rPr>
                <w:rFonts w:ascii="宋体" w:hAnsi="宋体" w:hint="eastAsia"/>
                <w:b/>
                <w:sz w:val="24"/>
                <w:szCs w:val="24"/>
              </w:rPr>
              <w:t>点</w:t>
            </w:r>
          </w:p>
        </w:tc>
        <w:tc>
          <w:tcPr>
            <w:tcW w:w="705" w:type="dxa"/>
            <w:tcBorders>
              <w:top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sz w:val="24"/>
                <w:szCs w:val="24"/>
              </w:rPr>
            </w:pPr>
            <w:r w:rsidRPr="00285484">
              <w:rPr>
                <w:rFonts w:ascii="宋体" w:hAnsi="宋体" w:hint="eastAsia"/>
                <w:b/>
                <w:sz w:val="24"/>
                <w:szCs w:val="24"/>
              </w:rPr>
              <w:t>配分</w:t>
            </w:r>
          </w:p>
        </w:tc>
      </w:tr>
      <w:tr w:rsidR="00DB443A" w:rsidRPr="00285484" w:rsidTr="0005165F">
        <w:trPr>
          <w:trHeight w:val="482"/>
          <w:jc w:val="center"/>
        </w:trPr>
        <w:tc>
          <w:tcPr>
            <w:tcW w:w="657" w:type="dxa"/>
            <w:vMerge w:val="restart"/>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元器件图形符号</w:t>
            </w: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按钮</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动断触点、动合触点图形符号，每错一个扣</w:t>
            </w:r>
            <w:r w:rsidRPr="00285484">
              <w:rPr>
                <w:rFonts w:ascii="宋体" w:hAnsi="宋体"/>
                <w:sz w:val="24"/>
                <w:szCs w:val="24"/>
              </w:rPr>
              <w:t>2.5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657"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2</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低压断路器</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图形符号错了扣</w:t>
            </w:r>
            <w:r w:rsidR="00CE0964">
              <w:rPr>
                <w:rFonts w:ascii="宋体" w:hAnsi="宋体" w:hint="eastAsia"/>
                <w:sz w:val="24"/>
                <w:szCs w:val="24"/>
              </w:rPr>
              <w:t>2.</w:t>
            </w:r>
            <w:r w:rsidRPr="00285484">
              <w:rPr>
                <w:rFonts w:ascii="宋体" w:hAnsi="宋体"/>
                <w:sz w:val="24"/>
                <w:szCs w:val="24"/>
              </w:rPr>
              <w:t>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CE0964" w:rsidP="0005165F">
            <w:pPr>
              <w:adjustRightInd w:val="0"/>
              <w:snapToGrid w:val="0"/>
              <w:jc w:val="center"/>
              <w:rPr>
                <w:rFonts w:ascii="宋体" w:hAnsi="宋体"/>
                <w:sz w:val="24"/>
                <w:szCs w:val="24"/>
              </w:rPr>
            </w:pPr>
            <w:r>
              <w:rPr>
                <w:rFonts w:ascii="宋体" w:hAnsi="宋体" w:hint="eastAsia"/>
                <w:sz w:val="24"/>
                <w:szCs w:val="24"/>
              </w:rPr>
              <w:t>2.</w:t>
            </w:r>
            <w:r w:rsidR="00DB443A" w:rsidRPr="00285484">
              <w:rPr>
                <w:rFonts w:ascii="宋体" w:hAnsi="宋体"/>
                <w:sz w:val="24"/>
                <w:szCs w:val="24"/>
              </w:rPr>
              <w:t>5</w:t>
            </w:r>
          </w:p>
        </w:tc>
      </w:tr>
      <w:tr w:rsidR="00DB443A" w:rsidRPr="00285484" w:rsidTr="0005165F">
        <w:trPr>
          <w:trHeight w:val="482"/>
          <w:jc w:val="center"/>
        </w:trPr>
        <w:tc>
          <w:tcPr>
            <w:tcW w:w="657"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3</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接触器</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主触点、线圈、辅助动合触点、辅助动断触点每错一处扣</w:t>
            </w:r>
            <w:r w:rsidRPr="00285484">
              <w:rPr>
                <w:rFonts w:ascii="宋体" w:hAnsi="宋体"/>
                <w:sz w:val="24"/>
                <w:szCs w:val="24"/>
              </w:rPr>
              <w:t>2.5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10</w:t>
            </w:r>
          </w:p>
        </w:tc>
      </w:tr>
      <w:tr w:rsidR="00DB443A" w:rsidRPr="00285484" w:rsidTr="0005165F">
        <w:trPr>
          <w:trHeight w:val="482"/>
          <w:jc w:val="center"/>
        </w:trPr>
        <w:tc>
          <w:tcPr>
            <w:tcW w:w="657"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4</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热继电器</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热元件、动断触点每错一处扣</w:t>
            </w:r>
            <w:r w:rsidRPr="00285484">
              <w:rPr>
                <w:rFonts w:ascii="宋体" w:hAnsi="宋体"/>
                <w:sz w:val="24"/>
                <w:szCs w:val="24"/>
              </w:rPr>
              <w:t>2.5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657" w:type="dxa"/>
            <w:vMerge w:val="restart"/>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元件性能</w:t>
            </w:r>
          </w:p>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测试</w:t>
            </w: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按钮</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万用表判断元器件好坏</w:t>
            </w:r>
            <w:r w:rsidRPr="00285484">
              <w:rPr>
                <w:rFonts w:ascii="宋体" w:hAnsi="宋体"/>
                <w:sz w:val="24"/>
                <w:szCs w:val="24"/>
              </w:rPr>
              <w:t>5</w:t>
            </w:r>
            <w:r w:rsidRPr="00285484">
              <w:rPr>
                <w:rFonts w:ascii="宋体" w:hAnsi="宋体" w:hint="eastAsia"/>
                <w:sz w:val="24"/>
                <w:szCs w:val="24"/>
              </w:rPr>
              <w:t>分，正确指出动合、动断触点各</w:t>
            </w:r>
            <w:r w:rsidR="00CE0964">
              <w:rPr>
                <w:rFonts w:ascii="宋体" w:hAnsi="宋体" w:hint="eastAsia"/>
                <w:sz w:val="24"/>
                <w:szCs w:val="24"/>
              </w:rPr>
              <w:t>2.5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w:t>
            </w:r>
            <w:r w:rsidR="00CE0964">
              <w:rPr>
                <w:rFonts w:ascii="宋体" w:hAnsi="宋体" w:hint="eastAsia"/>
                <w:sz w:val="24"/>
                <w:szCs w:val="24"/>
              </w:rPr>
              <w:t>0</w:t>
            </w:r>
          </w:p>
        </w:tc>
      </w:tr>
      <w:tr w:rsidR="00DB443A" w:rsidRPr="00285484" w:rsidTr="0005165F">
        <w:trPr>
          <w:trHeight w:val="482"/>
          <w:jc w:val="center"/>
        </w:trPr>
        <w:tc>
          <w:tcPr>
            <w:tcW w:w="657"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6</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低压断路器</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万用表判断元器件好坏</w:t>
            </w:r>
            <w:r w:rsidRPr="00285484">
              <w:rPr>
                <w:rFonts w:ascii="宋体" w:hAnsi="宋体"/>
                <w:sz w:val="24"/>
                <w:szCs w:val="24"/>
              </w:rPr>
              <w:t>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5</w:t>
            </w:r>
          </w:p>
        </w:tc>
      </w:tr>
      <w:tr w:rsidR="00DB443A" w:rsidRPr="00285484" w:rsidTr="0005165F">
        <w:trPr>
          <w:trHeight w:val="482"/>
          <w:jc w:val="center"/>
        </w:trPr>
        <w:tc>
          <w:tcPr>
            <w:tcW w:w="657"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7</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接触器</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万用表判断元器件好坏</w:t>
            </w:r>
            <w:r w:rsidRPr="00285484">
              <w:rPr>
                <w:rFonts w:ascii="宋体" w:hAnsi="宋体"/>
                <w:sz w:val="24"/>
                <w:szCs w:val="24"/>
              </w:rPr>
              <w:t>5</w:t>
            </w:r>
            <w:r w:rsidRPr="00285484">
              <w:rPr>
                <w:rFonts w:ascii="宋体" w:hAnsi="宋体" w:hint="eastAsia"/>
                <w:sz w:val="24"/>
                <w:szCs w:val="24"/>
              </w:rPr>
              <w:t>分，正确指出线圈、主触点、辅助动合触点、辅助动断触点各</w:t>
            </w:r>
            <w:r w:rsidR="00CE0964">
              <w:rPr>
                <w:rFonts w:ascii="宋体" w:hAnsi="宋体" w:hint="eastAsia"/>
                <w:sz w:val="24"/>
                <w:szCs w:val="24"/>
              </w:rPr>
              <w:t>2.</w:t>
            </w:r>
            <w:r w:rsidRPr="00285484">
              <w:rPr>
                <w:rFonts w:ascii="宋体" w:hAnsi="宋体"/>
                <w:sz w:val="24"/>
                <w:szCs w:val="24"/>
              </w:rPr>
              <w:t>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CE0964" w:rsidP="0005165F">
            <w:pPr>
              <w:adjustRightInd w:val="0"/>
              <w:snapToGrid w:val="0"/>
              <w:jc w:val="center"/>
              <w:rPr>
                <w:rFonts w:ascii="宋体" w:hAnsi="宋体"/>
                <w:sz w:val="24"/>
                <w:szCs w:val="24"/>
              </w:rPr>
            </w:pPr>
            <w:r>
              <w:rPr>
                <w:rFonts w:ascii="宋体" w:hAnsi="宋体" w:hint="eastAsia"/>
                <w:sz w:val="24"/>
                <w:szCs w:val="24"/>
              </w:rPr>
              <w:t>1</w:t>
            </w:r>
            <w:r w:rsidR="00DB443A" w:rsidRPr="00285484">
              <w:rPr>
                <w:rFonts w:ascii="宋体" w:hAnsi="宋体"/>
                <w:sz w:val="24"/>
                <w:szCs w:val="24"/>
              </w:rPr>
              <w:t>5</w:t>
            </w:r>
          </w:p>
        </w:tc>
      </w:tr>
      <w:tr w:rsidR="00DB443A" w:rsidRPr="00285484" w:rsidTr="0005165F">
        <w:trPr>
          <w:trHeight w:val="482"/>
          <w:jc w:val="center"/>
        </w:trPr>
        <w:tc>
          <w:tcPr>
            <w:tcW w:w="657" w:type="dxa"/>
            <w:vMerge/>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p>
        </w:tc>
        <w:tc>
          <w:tcPr>
            <w:tcW w:w="650" w:type="dxa"/>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8</w:t>
            </w:r>
          </w:p>
        </w:tc>
        <w:tc>
          <w:tcPr>
            <w:tcW w:w="1889" w:type="dxa"/>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热继电器</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万用表判断元器件好坏</w:t>
            </w:r>
            <w:r w:rsidRPr="00285484">
              <w:rPr>
                <w:rFonts w:ascii="宋体" w:hAnsi="宋体"/>
                <w:sz w:val="24"/>
                <w:szCs w:val="24"/>
              </w:rPr>
              <w:t>5</w:t>
            </w:r>
            <w:r w:rsidRPr="00285484">
              <w:rPr>
                <w:rFonts w:ascii="宋体" w:hAnsi="宋体" w:hint="eastAsia"/>
                <w:sz w:val="24"/>
                <w:szCs w:val="24"/>
              </w:rPr>
              <w:t>分，正确指出热元件、动断触点、动合触点各</w:t>
            </w:r>
            <w:r w:rsidR="00CE0964">
              <w:rPr>
                <w:rFonts w:ascii="宋体" w:hAnsi="宋体" w:hint="eastAsia"/>
                <w:sz w:val="24"/>
                <w:szCs w:val="24"/>
              </w:rPr>
              <w:t>2.5</w:t>
            </w:r>
            <w:r w:rsidRPr="00285484">
              <w:rPr>
                <w:rFonts w:ascii="宋体" w:hAnsi="宋体" w:hint="eastAsia"/>
                <w:sz w:val="24"/>
                <w:szCs w:val="24"/>
              </w:rPr>
              <w:t>分</w:t>
            </w:r>
          </w:p>
        </w:tc>
        <w:tc>
          <w:tcPr>
            <w:tcW w:w="705" w:type="dxa"/>
            <w:tcMar>
              <w:left w:w="57" w:type="dxa"/>
              <w:right w:w="57" w:type="dxa"/>
            </w:tcMar>
            <w:vAlign w:val="center"/>
          </w:tcPr>
          <w:p w:rsidR="00DB443A" w:rsidRPr="00285484" w:rsidRDefault="00CE0964" w:rsidP="0005165F">
            <w:pPr>
              <w:adjustRightInd w:val="0"/>
              <w:snapToGrid w:val="0"/>
              <w:jc w:val="center"/>
              <w:rPr>
                <w:rFonts w:ascii="宋体" w:hAnsi="宋体"/>
                <w:sz w:val="24"/>
                <w:szCs w:val="24"/>
              </w:rPr>
            </w:pPr>
            <w:r>
              <w:rPr>
                <w:rFonts w:ascii="宋体" w:hAnsi="宋体" w:hint="eastAsia"/>
                <w:sz w:val="24"/>
                <w:szCs w:val="24"/>
              </w:rPr>
              <w:t>12.5</w:t>
            </w:r>
          </w:p>
        </w:tc>
      </w:tr>
      <w:tr w:rsidR="00DB443A" w:rsidRPr="00285484" w:rsidTr="0005165F">
        <w:trPr>
          <w:trHeight w:val="482"/>
          <w:jc w:val="center"/>
        </w:trPr>
        <w:tc>
          <w:tcPr>
            <w:tcW w:w="657" w:type="dxa"/>
            <w:tcBorders>
              <w:left w:val="single" w:sz="12" w:space="0" w:color="auto"/>
            </w:tcBorders>
            <w:noWrap/>
            <w:tcMar>
              <w:left w:w="57" w:type="dxa"/>
              <w:right w:w="57" w:type="dxa"/>
            </w:tcMar>
            <w:vAlign w:val="center"/>
          </w:tcPr>
          <w:p w:rsidR="00DB443A" w:rsidRPr="00285484" w:rsidRDefault="00DB443A" w:rsidP="0005165F">
            <w:pPr>
              <w:adjustRightInd w:val="0"/>
              <w:snapToGrid w:val="0"/>
              <w:jc w:val="center"/>
              <w:rPr>
                <w:rFonts w:ascii="宋体"/>
                <w:b/>
                <w:bCs/>
                <w:sz w:val="24"/>
                <w:szCs w:val="24"/>
              </w:rPr>
            </w:pPr>
            <w:r w:rsidRPr="00285484">
              <w:rPr>
                <w:rFonts w:ascii="宋体" w:hAnsi="宋体" w:hint="eastAsia"/>
                <w:b/>
                <w:bCs/>
                <w:sz w:val="24"/>
                <w:szCs w:val="24"/>
              </w:rPr>
              <w:t>文明生产</w:t>
            </w:r>
          </w:p>
        </w:tc>
        <w:tc>
          <w:tcPr>
            <w:tcW w:w="650"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9</w:t>
            </w:r>
          </w:p>
        </w:tc>
        <w:tc>
          <w:tcPr>
            <w:tcW w:w="1889" w:type="dxa"/>
            <w:noWrap/>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文明生产</w:t>
            </w:r>
          </w:p>
        </w:tc>
        <w:tc>
          <w:tcPr>
            <w:tcW w:w="3361" w:type="dxa"/>
            <w:tcMar>
              <w:left w:w="57" w:type="dxa"/>
              <w:right w:w="57" w:type="dxa"/>
            </w:tcMar>
            <w:vAlign w:val="center"/>
          </w:tcPr>
          <w:p w:rsidR="00DB443A" w:rsidRPr="00285484" w:rsidRDefault="00DB443A" w:rsidP="0005165F">
            <w:pPr>
              <w:adjustRightInd w:val="0"/>
              <w:snapToGrid w:val="0"/>
              <w:rPr>
                <w:rFonts w:ascii="宋体"/>
                <w:sz w:val="24"/>
                <w:szCs w:val="24"/>
              </w:rPr>
            </w:pPr>
            <w:r w:rsidRPr="00285484">
              <w:rPr>
                <w:rFonts w:ascii="宋体" w:hAnsi="宋体" w:hint="eastAsia"/>
                <w:sz w:val="24"/>
                <w:szCs w:val="24"/>
              </w:rPr>
              <w:t>是否正确使用电工仪表及电工工具，注意用电安全</w:t>
            </w:r>
          </w:p>
        </w:tc>
        <w:tc>
          <w:tcPr>
            <w:tcW w:w="705" w:type="dxa"/>
            <w:noWrap/>
            <w:tcMar>
              <w:left w:w="57" w:type="dxa"/>
              <w:right w:w="57" w:type="dxa"/>
            </w:tcMar>
            <w:vAlign w:val="center"/>
          </w:tcPr>
          <w:p w:rsidR="00DB443A" w:rsidRPr="00285484" w:rsidRDefault="00DB443A" w:rsidP="0005165F">
            <w:pPr>
              <w:adjustRightInd w:val="0"/>
              <w:snapToGrid w:val="0"/>
              <w:jc w:val="center"/>
              <w:rPr>
                <w:rFonts w:ascii="宋体" w:hAnsi="宋体"/>
                <w:sz w:val="24"/>
                <w:szCs w:val="24"/>
              </w:rPr>
            </w:pPr>
            <w:r w:rsidRPr="00285484">
              <w:rPr>
                <w:rFonts w:ascii="宋体" w:hAnsi="宋体"/>
                <w:sz w:val="24"/>
                <w:szCs w:val="24"/>
              </w:rPr>
              <w:t>1</w:t>
            </w:r>
            <w:r w:rsidR="00CE0964">
              <w:rPr>
                <w:rFonts w:ascii="宋体" w:hAnsi="宋体" w:hint="eastAsia"/>
                <w:sz w:val="24"/>
                <w:szCs w:val="24"/>
              </w:rPr>
              <w:t>5</w:t>
            </w:r>
          </w:p>
        </w:tc>
      </w:tr>
      <w:tr w:rsidR="00DB443A" w:rsidRPr="00285484" w:rsidTr="0005165F">
        <w:trPr>
          <w:trHeight w:val="482"/>
          <w:jc w:val="center"/>
        </w:trPr>
        <w:tc>
          <w:tcPr>
            <w:tcW w:w="6557" w:type="dxa"/>
            <w:gridSpan w:val="4"/>
            <w:tcBorders>
              <w:left w:val="single" w:sz="12" w:space="0" w:color="auto"/>
            </w:tcBorders>
            <w:tcMar>
              <w:left w:w="57" w:type="dxa"/>
              <w:right w:w="57" w:type="dxa"/>
            </w:tcMar>
            <w:vAlign w:val="center"/>
          </w:tcPr>
          <w:p w:rsidR="00DB443A" w:rsidRPr="00285484" w:rsidRDefault="00DB443A" w:rsidP="0005165F">
            <w:pPr>
              <w:adjustRightInd w:val="0"/>
              <w:snapToGrid w:val="0"/>
              <w:jc w:val="center"/>
              <w:rPr>
                <w:rFonts w:ascii="宋体"/>
                <w:sz w:val="24"/>
                <w:szCs w:val="24"/>
              </w:rPr>
            </w:pPr>
            <w:r w:rsidRPr="00285484">
              <w:rPr>
                <w:rFonts w:ascii="宋体" w:hAnsi="宋体" w:hint="eastAsia"/>
                <w:sz w:val="24"/>
                <w:szCs w:val="24"/>
              </w:rPr>
              <w:t>总分</w:t>
            </w:r>
          </w:p>
        </w:tc>
        <w:tc>
          <w:tcPr>
            <w:tcW w:w="705" w:type="dxa"/>
            <w:vAlign w:val="center"/>
          </w:tcPr>
          <w:p w:rsidR="00DB443A" w:rsidRPr="00285484" w:rsidRDefault="00CE0964" w:rsidP="0005165F">
            <w:pPr>
              <w:adjustRightInd w:val="0"/>
              <w:snapToGrid w:val="0"/>
              <w:jc w:val="center"/>
              <w:rPr>
                <w:rFonts w:ascii="宋体" w:hAnsi="宋体"/>
                <w:sz w:val="24"/>
                <w:szCs w:val="24"/>
              </w:rPr>
            </w:pPr>
            <w:r>
              <w:rPr>
                <w:rFonts w:ascii="宋体" w:hAnsi="宋体" w:hint="eastAsia"/>
                <w:sz w:val="24"/>
                <w:szCs w:val="24"/>
              </w:rPr>
              <w:t>8</w:t>
            </w:r>
            <w:r w:rsidR="00DB443A" w:rsidRPr="00285484">
              <w:rPr>
                <w:rFonts w:ascii="宋体" w:hAnsi="宋体"/>
                <w:sz w:val="24"/>
                <w:szCs w:val="24"/>
              </w:rPr>
              <w:t>0</w:t>
            </w:r>
          </w:p>
        </w:tc>
      </w:tr>
    </w:tbl>
    <w:p w:rsidR="00DB443A" w:rsidRPr="002521EB" w:rsidRDefault="00DB443A" w:rsidP="002521EB">
      <w:pPr>
        <w:pStyle w:val="a6"/>
        <w:shd w:val="clear" w:color="auto" w:fill="FFFFFF"/>
        <w:spacing w:before="0" w:beforeAutospacing="0" w:after="0" w:afterAutospacing="0" w:line="315" w:lineRule="atLeast"/>
      </w:pPr>
      <w:r w:rsidRPr="002521EB">
        <w:rPr>
          <w:rStyle w:val="a7"/>
          <w:rFonts w:cs="宋体" w:hint="eastAsia"/>
          <w:bCs w:val="0"/>
        </w:rPr>
        <w:t>五、其它说明</w:t>
      </w:r>
    </w:p>
    <w:p w:rsidR="00DB443A" w:rsidRPr="00285484" w:rsidRDefault="00DB443A" w:rsidP="00323923">
      <w:pPr>
        <w:pStyle w:val="a6"/>
        <w:shd w:val="clear" w:color="auto" w:fill="FFFFFF"/>
        <w:spacing w:before="0" w:beforeAutospacing="0" w:after="0" w:afterAutospacing="0" w:line="315" w:lineRule="atLeast"/>
        <w:ind w:firstLine="480"/>
      </w:pPr>
      <w:r w:rsidRPr="00285484">
        <w:t>1</w:t>
      </w:r>
      <w:r w:rsidRPr="00285484">
        <w:rPr>
          <w:rFonts w:hint="eastAsia"/>
        </w:rPr>
        <w:t>、技能操作考试由分别安排在相应实训室进行，考试中所涉及的仪器、设备、耗材等由本院准备。</w:t>
      </w:r>
    </w:p>
    <w:p w:rsidR="00DB443A" w:rsidRPr="00285484" w:rsidRDefault="00DB443A" w:rsidP="00323923">
      <w:pPr>
        <w:pStyle w:val="a6"/>
        <w:shd w:val="clear" w:color="auto" w:fill="FFFFFF"/>
        <w:spacing w:before="0" w:beforeAutospacing="0" w:after="0" w:afterAutospacing="0" w:line="315" w:lineRule="atLeast"/>
        <w:ind w:firstLine="480"/>
      </w:pPr>
      <w:r w:rsidRPr="00285484">
        <w:t>2</w:t>
      </w:r>
      <w:r w:rsidRPr="00285484">
        <w:rPr>
          <w:rFonts w:hint="eastAsia"/>
        </w:rPr>
        <w:t>、技能操作考试时按照考生随机抽取抽考技能项目；按要求给考生编号，凭考号参加技能操作考试，做到考生与身份证及准考证分离，其余考生在侯考室侯考；考生由辅助人员陪同，按照指示路线进场与出场，避免考生互相交流考试</w:t>
      </w:r>
      <w:r w:rsidRPr="00285484">
        <w:rPr>
          <w:rFonts w:hint="eastAsia"/>
        </w:rPr>
        <w:lastRenderedPageBreak/>
        <w:t>内容；考生独立操作，考生间不得交流，不能代替操作。候考学生与已考学生不能见面。</w:t>
      </w:r>
    </w:p>
    <w:p w:rsidR="00DB443A" w:rsidRPr="00285484" w:rsidRDefault="00DB443A" w:rsidP="00323923">
      <w:pPr>
        <w:pStyle w:val="a6"/>
        <w:shd w:val="clear" w:color="auto" w:fill="FFFFFF"/>
        <w:spacing w:before="0" w:beforeAutospacing="0" w:after="0" w:afterAutospacing="0" w:line="315" w:lineRule="atLeast"/>
        <w:ind w:firstLine="480"/>
      </w:pPr>
      <w:r w:rsidRPr="00285484">
        <w:t>3</w:t>
      </w:r>
      <w:r w:rsidRPr="00285484">
        <w:rPr>
          <w:rFonts w:hint="eastAsia"/>
        </w:rPr>
        <w:t>、根据操作步骤是否正确、操作规范程度、操作熟练程度及结果的准确性等进行评分，评分以得分方式显示。操作中出现与评分标准不符的，考试结束时监考老师告知考生出错的内容。</w:t>
      </w:r>
    </w:p>
    <w:p w:rsidR="00DB443A" w:rsidRPr="00285484" w:rsidRDefault="00DB443A" w:rsidP="00323923">
      <w:pPr>
        <w:pStyle w:val="a6"/>
        <w:shd w:val="clear" w:color="auto" w:fill="FFFFFF"/>
        <w:spacing w:before="0" w:beforeAutospacing="0" w:after="0" w:afterAutospacing="0" w:line="315" w:lineRule="atLeast"/>
        <w:ind w:firstLine="480"/>
      </w:pPr>
      <w:r w:rsidRPr="00285484">
        <w:t>4</w:t>
      </w:r>
      <w:r w:rsidRPr="00285484">
        <w:rPr>
          <w:rFonts w:hint="eastAsia"/>
        </w:rPr>
        <w:t>、考场除巡视人员、考生、监考教师及辅助人员可凭证入内，其余人员不能在考场周围逗留或进入。</w:t>
      </w:r>
    </w:p>
    <w:p w:rsidR="00DB443A" w:rsidRPr="00285484" w:rsidRDefault="00DB443A" w:rsidP="00323923">
      <w:pPr>
        <w:pStyle w:val="a6"/>
        <w:shd w:val="clear" w:color="auto" w:fill="FFFFFF"/>
        <w:spacing w:before="0" w:beforeAutospacing="0" w:after="0" w:afterAutospacing="0" w:line="315" w:lineRule="atLeast"/>
        <w:ind w:firstLine="480"/>
      </w:pPr>
      <w:r w:rsidRPr="00285484">
        <w:t>5</w:t>
      </w:r>
      <w:r w:rsidRPr="00285484">
        <w:rPr>
          <w:rFonts w:hint="eastAsia"/>
        </w:rPr>
        <w:t>、参考资料：</w:t>
      </w:r>
    </w:p>
    <w:tbl>
      <w:tblPr>
        <w:tblpPr w:leftFromText="45" w:rightFromText="45" w:vertAnchor="text"/>
        <w:tblW w:w="73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2655"/>
        <w:gridCol w:w="1665"/>
        <w:gridCol w:w="2985"/>
      </w:tblGrid>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B057DF" w:rsidRDefault="00DB443A" w:rsidP="00B057DF">
            <w:pPr>
              <w:pStyle w:val="a6"/>
              <w:spacing w:before="0" w:beforeAutospacing="0" w:after="0" w:afterAutospacing="0" w:line="315" w:lineRule="atLeast"/>
              <w:jc w:val="center"/>
            </w:pPr>
            <w:r w:rsidRPr="00B057DF">
              <w:rPr>
                <w:rStyle w:val="a7"/>
                <w:rFonts w:cs="宋体" w:hint="eastAsia"/>
                <w:bCs w:val="0"/>
              </w:rPr>
              <w:t>教材名称</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B057DF" w:rsidRDefault="00DB443A" w:rsidP="00B057DF">
            <w:pPr>
              <w:pStyle w:val="a6"/>
              <w:spacing w:before="0" w:beforeAutospacing="0" w:after="0" w:afterAutospacing="0" w:line="315" w:lineRule="atLeast"/>
              <w:jc w:val="center"/>
            </w:pPr>
            <w:r w:rsidRPr="00B057DF">
              <w:rPr>
                <w:rStyle w:val="a7"/>
                <w:rFonts w:cs="宋体" w:hint="eastAsia"/>
                <w:bCs w:val="0"/>
              </w:rPr>
              <w:t>主编</w:t>
            </w:r>
          </w:p>
        </w:tc>
        <w:tc>
          <w:tcPr>
            <w:tcW w:w="2985" w:type="dxa"/>
            <w:tcBorders>
              <w:top w:val="single" w:sz="6" w:space="0" w:color="000000"/>
              <w:left w:val="single" w:sz="6" w:space="0" w:color="000000"/>
              <w:bottom w:val="single" w:sz="6" w:space="0" w:color="000000"/>
            </w:tcBorders>
            <w:vAlign w:val="center"/>
          </w:tcPr>
          <w:p w:rsidR="00DB443A" w:rsidRPr="00B057DF" w:rsidRDefault="00DB443A" w:rsidP="00B057DF">
            <w:pPr>
              <w:pStyle w:val="a6"/>
              <w:spacing w:before="0" w:beforeAutospacing="0" w:after="0" w:afterAutospacing="0" w:line="315" w:lineRule="atLeast"/>
              <w:jc w:val="center"/>
            </w:pPr>
            <w:r w:rsidRPr="00B057DF">
              <w:rPr>
                <w:rStyle w:val="a7"/>
                <w:rFonts w:cs="宋体" w:hint="eastAsia"/>
                <w:bCs w:val="0"/>
              </w:rPr>
              <w:t>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电工电子技术</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田玉</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电子工业出版社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电气控制</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汪明添</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西南交大出版社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电工基础</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李福民</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人民邮电出版社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电子技术</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A276A9">
            <w:pPr>
              <w:ind w:firstLine="480"/>
              <w:rPr>
                <w:rFonts w:ascii="宋体" w:cs="宋体"/>
                <w:sz w:val="24"/>
                <w:szCs w:val="24"/>
              </w:rPr>
            </w:pPr>
            <w:r>
              <w:rPr>
                <w:rFonts w:ascii="宋体" w:cs="宋体" w:hint="eastAsia"/>
                <w:sz w:val="24"/>
                <w:szCs w:val="24"/>
              </w:rPr>
              <w:t>张国福</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人民邮电出版社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电机与拖动基础</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胡幸鸣</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机械工业出版社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电工仪表</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sidRPr="00285484">
              <w:rPr>
                <w:rFonts w:hint="eastAsia"/>
              </w:rPr>
              <w:t>刘晨号</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vsbcontentend"/>
              <w:spacing w:before="0" w:beforeAutospacing="0" w:after="0" w:afterAutospacing="0" w:line="315" w:lineRule="atLeast"/>
              <w:jc w:val="center"/>
            </w:pPr>
            <w:r w:rsidRPr="00285484">
              <w:rPr>
                <w:rFonts w:hint="eastAsia"/>
              </w:rPr>
              <w:t>机械工业出版社</w:t>
            </w:r>
          </w:p>
        </w:tc>
      </w:tr>
      <w:tr w:rsidR="00DB443A" w:rsidRPr="00285484" w:rsidTr="00B057DF">
        <w:tc>
          <w:tcPr>
            <w:tcW w:w="2655" w:type="dxa"/>
            <w:tcBorders>
              <w:top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Pr>
                <w:rFonts w:hint="eastAsia"/>
              </w:rPr>
              <w:t>电气控制与</w:t>
            </w:r>
            <w:r>
              <w:t>PLC</w:t>
            </w:r>
            <w:r>
              <w:rPr>
                <w:rFonts w:hint="eastAsia"/>
              </w:rPr>
              <w:t>技术级实训</w:t>
            </w:r>
          </w:p>
        </w:tc>
        <w:tc>
          <w:tcPr>
            <w:tcW w:w="1665" w:type="dxa"/>
            <w:tcBorders>
              <w:top w:val="single" w:sz="6" w:space="0" w:color="000000"/>
              <w:left w:val="single" w:sz="6" w:space="0" w:color="000000"/>
              <w:bottom w:val="single" w:sz="6" w:space="0" w:color="000000"/>
              <w:right w:val="single" w:sz="6" w:space="0" w:color="000000"/>
            </w:tcBorders>
            <w:noWrap/>
            <w:vAlign w:val="center"/>
          </w:tcPr>
          <w:p w:rsidR="00DB443A" w:rsidRPr="00285484" w:rsidRDefault="00DB443A" w:rsidP="00B057DF">
            <w:pPr>
              <w:pStyle w:val="a6"/>
              <w:spacing w:before="0" w:beforeAutospacing="0" w:after="0" w:afterAutospacing="0" w:line="315" w:lineRule="atLeast"/>
              <w:jc w:val="center"/>
            </w:pPr>
            <w:r>
              <w:rPr>
                <w:rFonts w:hint="eastAsia"/>
              </w:rPr>
              <w:t>葛志凯</w:t>
            </w:r>
          </w:p>
        </w:tc>
        <w:tc>
          <w:tcPr>
            <w:tcW w:w="2985" w:type="dxa"/>
            <w:tcBorders>
              <w:top w:val="single" w:sz="6" w:space="0" w:color="000000"/>
              <w:left w:val="single" w:sz="6" w:space="0" w:color="000000"/>
              <w:bottom w:val="single" w:sz="6" w:space="0" w:color="000000"/>
            </w:tcBorders>
            <w:vAlign w:val="center"/>
          </w:tcPr>
          <w:p w:rsidR="00DB443A" w:rsidRPr="00285484" w:rsidRDefault="00DB443A" w:rsidP="00B057DF">
            <w:pPr>
              <w:pStyle w:val="vsbcontentend"/>
              <w:spacing w:before="0" w:beforeAutospacing="0" w:after="0" w:afterAutospacing="0" w:line="315" w:lineRule="atLeast"/>
              <w:jc w:val="center"/>
            </w:pPr>
            <w:r>
              <w:rPr>
                <w:rFonts w:hint="eastAsia"/>
              </w:rPr>
              <w:t>科学出版社</w:t>
            </w:r>
          </w:p>
        </w:tc>
      </w:tr>
    </w:tbl>
    <w:p w:rsidR="00DB443A" w:rsidRPr="00285484" w:rsidRDefault="00DB443A" w:rsidP="00DF2B4B">
      <w:pPr>
        <w:rPr>
          <w:rFonts w:ascii="宋体"/>
          <w:sz w:val="24"/>
          <w:szCs w:val="24"/>
        </w:rPr>
      </w:pPr>
    </w:p>
    <w:sectPr w:rsidR="00DB443A" w:rsidRPr="00285484" w:rsidSect="00AD25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FA7" w:rsidRDefault="00D01FA7" w:rsidP="00DF2B4B">
      <w:r>
        <w:separator/>
      </w:r>
    </w:p>
  </w:endnote>
  <w:endnote w:type="continuationSeparator" w:id="1">
    <w:p w:rsidR="00D01FA7" w:rsidRDefault="00D01FA7" w:rsidP="00DF2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FA7" w:rsidRDefault="00D01FA7" w:rsidP="00DF2B4B">
      <w:r>
        <w:separator/>
      </w:r>
    </w:p>
  </w:footnote>
  <w:footnote w:type="continuationSeparator" w:id="1">
    <w:p w:rsidR="00D01FA7" w:rsidRDefault="00D01FA7" w:rsidP="00DF2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055E0"/>
    <w:multiLevelType w:val="hybridMultilevel"/>
    <w:tmpl w:val="1AF0B9C4"/>
    <w:lvl w:ilvl="0" w:tplc="98FEF62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1C52B3C"/>
    <w:multiLevelType w:val="hybridMultilevel"/>
    <w:tmpl w:val="5B5AF734"/>
    <w:lvl w:ilvl="0" w:tplc="FADEAA3C">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B4B"/>
    <w:rsid w:val="00004BB7"/>
    <w:rsid w:val="0005165F"/>
    <w:rsid w:val="00186F84"/>
    <w:rsid w:val="001B41D2"/>
    <w:rsid w:val="001C3E01"/>
    <w:rsid w:val="001F7171"/>
    <w:rsid w:val="002521EB"/>
    <w:rsid w:val="00285484"/>
    <w:rsid w:val="002B1DA6"/>
    <w:rsid w:val="002D33D9"/>
    <w:rsid w:val="00323923"/>
    <w:rsid w:val="00343B5E"/>
    <w:rsid w:val="003A29A1"/>
    <w:rsid w:val="004502AA"/>
    <w:rsid w:val="006E145E"/>
    <w:rsid w:val="0074600B"/>
    <w:rsid w:val="0077757F"/>
    <w:rsid w:val="00783931"/>
    <w:rsid w:val="007F78F5"/>
    <w:rsid w:val="0080612A"/>
    <w:rsid w:val="00871E54"/>
    <w:rsid w:val="008742FF"/>
    <w:rsid w:val="008C494E"/>
    <w:rsid w:val="00967CFB"/>
    <w:rsid w:val="0098699E"/>
    <w:rsid w:val="00A276A9"/>
    <w:rsid w:val="00A6201E"/>
    <w:rsid w:val="00AB5453"/>
    <w:rsid w:val="00AD2555"/>
    <w:rsid w:val="00B057DF"/>
    <w:rsid w:val="00B62720"/>
    <w:rsid w:val="00BE759D"/>
    <w:rsid w:val="00CE0964"/>
    <w:rsid w:val="00CF33A7"/>
    <w:rsid w:val="00D01FA7"/>
    <w:rsid w:val="00DB443A"/>
    <w:rsid w:val="00DE47A9"/>
    <w:rsid w:val="00DF2B4B"/>
    <w:rsid w:val="00E22002"/>
    <w:rsid w:val="00E8181C"/>
    <w:rsid w:val="00EE361E"/>
    <w:rsid w:val="00F25791"/>
    <w:rsid w:val="00F25B1C"/>
    <w:rsid w:val="00F300FE"/>
    <w:rsid w:val="00F634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2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2B4B"/>
    <w:rPr>
      <w:rFonts w:cs="Times New Roman"/>
      <w:sz w:val="18"/>
      <w:szCs w:val="18"/>
    </w:rPr>
  </w:style>
  <w:style w:type="paragraph" w:styleId="a4">
    <w:name w:val="footer"/>
    <w:basedOn w:val="a"/>
    <w:link w:val="Char0"/>
    <w:uiPriority w:val="99"/>
    <w:semiHidden/>
    <w:rsid w:val="00DF2B4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2B4B"/>
    <w:rPr>
      <w:rFonts w:cs="Times New Roman"/>
      <w:sz w:val="18"/>
      <w:szCs w:val="18"/>
    </w:rPr>
  </w:style>
  <w:style w:type="paragraph" w:styleId="a5">
    <w:name w:val="List Paragraph"/>
    <w:basedOn w:val="a"/>
    <w:uiPriority w:val="99"/>
    <w:qFormat/>
    <w:rsid w:val="00DF2B4B"/>
    <w:pPr>
      <w:ind w:firstLineChars="200" w:firstLine="420"/>
    </w:pPr>
  </w:style>
  <w:style w:type="paragraph" w:styleId="a6">
    <w:name w:val="Normal (Web)"/>
    <w:basedOn w:val="a"/>
    <w:uiPriority w:val="99"/>
    <w:rsid w:val="004502AA"/>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4502AA"/>
    <w:rPr>
      <w:rFonts w:cs="Times New Roman"/>
      <w:b/>
      <w:bCs/>
    </w:rPr>
  </w:style>
  <w:style w:type="paragraph" w:customStyle="1" w:styleId="vsbcontentend">
    <w:name w:val="vsbcontent_end"/>
    <w:basedOn w:val="a"/>
    <w:uiPriority w:val="99"/>
    <w:rsid w:val="0032392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LNVC</dc:creator>
  <cp:keywords/>
  <dc:description/>
  <cp:lastModifiedBy>pd</cp:lastModifiedBy>
  <cp:revision>24</cp:revision>
  <dcterms:created xsi:type="dcterms:W3CDTF">2017-03-20T01:54:00Z</dcterms:created>
  <dcterms:modified xsi:type="dcterms:W3CDTF">2017-03-21T12:12:00Z</dcterms:modified>
</cp:coreProperties>
</file>