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DBC6E54" w14:textId="505D3709" w:rsidR="004E6ABE" w:rsidRDefault="00365F5F" w:rsidP="002E55BD">
      <w:pPr>
        <w:pStyle w:val="a3"/>
        <w:spacing w:before="0" w:beforeAutospacing="0" w:after="0" w:afterAutospacing="0"/>
        <w:jc w:val="center"/>
        <w:rPr>
          <w:rStyle w:val="a4"/>
          <w:rFonts w:cs="Arial"/>
          <w:color w:val="333333"/>
          <w:sz w:val="44"/>
          <w:szCs w:val="44"/>
        </w:rPr>
      </w:pPr>
      <w:r w:rsidRPr="00365F5F">
        <w:rPr>
          <w:rStyle w:val="a4"/>
          <w:rFonts w:cs="Arial"/>
          <w:color w:val="333333"/>
          <w:sz w:val="44"/>
          <w:szCs w:val="44"/>
        </w:rPr>
        <w:t>201</w:t>
      </w:r>
      <w:r w:rsidRPr="00365F5F">
        <w:rPr>
          <w:rStyle w:val="a4"/>
          <w:rFonts w:cs="Arial" w:hint="eastAsia"/>
          <w:color w:val="333333"/>
          <w:sz w:val="44"/>
          <w:szCs w:val="44"/>
        </w:rPr>
        <w:t>8辽宁城市建设职业技术学院</w:t>
      </w:r>
      <w:r w:rsidRPr="00365F5F">
        <w:rPr>
          <w:rStyle w:val="a4"/>
          <w:rFonts w:cs="Arial"/>
          <w:color w:val="333333"/>
          <w:sz w:val="44"/>
          <w:szCs w:val="44"/>
        </w:rPr>
        <w:t>单招考试</w:t>
      </w:r>
    </w:p>
    <w:p w14:paraId="5BF11C4F" w14:textId="30E15A98" w:rsidR="00365F5F" w:rsidRPr="00365F5F" w:rsidRDefault="00365F5F" w:rsidP="002E55BD">
      <w:pPr>
        <w:pStyle w:val="a3"/>
        <w:spacing w:before="0" w:beforeAutospacing="0" w:after="0" w:afterAutospacing="0"/>
        <w:jc w:val="center"/>
        <w:rPr>
          <w:rFonts w:cs="Arial"/>
          <w:color w:val="333333"/>
          <w:sz w:val="44"/>
          <w:szCs w:val="44"/>
        </w:rPr>
      </w:pPr>
      <w:r w:rsidRPr="00365F5F">
        <w:rPr>
          <w:rStyle w:val="a4"/>
          <w:rFonts w:cs="Arial"/>
          <w:color w:val="333333"/>
          <w:sz w:val="44"/>
          <w:szCs w:val="44"/>
        </w:rPr>
        <w:t>语文科目考试大纲</w:t>
      </w:r>
    </w:p>
    <w:p w14:paraId="013357D9" w14:textId="77777777" w:rsidR="00365F5F" w:rsidRDefault="00365F5F" w:rsidP="002E55BD">
      <w:pPr>
        <w:pStyle w:val="a3"/>
        <w:spacing w:before="0" w:beforeAutospacing="0" w:after="0" w:afterAutospacing="0"/>
        <w:jc w:val="both"/>
        <w:rPr>
          <w:rFonts w:cs="Arial"/>
          <w:color w:val="333333"/>
          <w:sz w:val="36"/>
          <w:szCs w:val="36"/>
        </w:rPr>
      </w:pPr>
      <w:r w:rsidRPr="00365F5F">
        <w:rPr>
          <w:rFonts w:cs="Arial"/>
          <w:color w:val="333333"/>
          <w:sz w:val="36"/>
          <w:szCs w:val="36"/>
        </w:rPr>
        <w:t xml:space="preserve">　　</w:t>
      </w:r>
    </w:p>
    <w:p w14:paraId="5AE3D14D" w14:textId="1AFC253D" w:rsidR="002E55BD" w:rsidRPr="002E55BD" w:rsidRDefault="002E55BD" w:rsidP="00183A16">
      <w:pPr>
        <w:widowControl/>
        <w:spacing w:after="30" w:line="405" w:lineRule="atLeast"/>
        <w:ind w:firstLineChars="177" w:firstLine="566"/>
        <w:rPr>
          <w:rFonts w:ascii="仿宋" w:eastAsia="仿宋" w:hAnsi="仿宋" w:cs="宋体"/>
          <w:color w:val="333333"/>
          <w:kern w:val="0"/>
          <w:sz w:val="32"/>
          <w:szCs w:val="32"/>
        </w:rPr>
      </w:pPr>
      <w:r w:rsidRPr="002E55BD">
        <w:rPr>
          <w:rFonts w:ascii="仿宋" w:eastAsia="仿宋" w:hAnsi="仿宋" w:cs="宋体"/>
          <w:color w:val="333333"/>
          <w:kern w:val="0"/>
          <w:sz w:val="32"/>
          <w:szCs w:val="32"/>
        </w:rPr>
        <w:t>辽宁</w:t>
      </w:r>
      <w:r w:rsidRPr="002E55BD">
        <w:rPr>
          <w:rFonts w:ascii="仿宋" w:eastAsia="仿宋" w:hAnsi="仿宋" w:cs="宋体" w:hint="eastAsia"/>
          <w:color w:val="333333"/>
          <w:kern w:val="0"/>
          <w:sz w:val="32"/>
          <w:szCs w:val="32"/>
        </w:rPr>
        <w:t>城市建设职业技术</w:t>
      </w:r>
      <w:r w:rsidRPr="002E55BD">
        <w:rPr>
          <w:rFonts w:ascii="仿宋" w:eastAsia="仿宋" w:hAnsi="仿宋" w:cs="宋体"/>
          <w:color w:val="333333"/>
          <w:kern w:val="0"/>
          <w:sz w:val="32"/>
          <w:szCs w:val="32"/>
        </w:rPr>
        <w:t>学院2018年单独招生考试语文试题，以教育部2003年颁布的《 普通高中语文课程标准（实</w:t>
      </w:r>
      <w:bookmarkStart w:id="0" w:name="_GoBack"/>
      <w:bookmarkEnd w:id="0"/>
      <w:r w:rsidRPr="002E55BD">
        <w:rPr>
          <w:rFonts w:ascii="仿宋" w:eastAsia="仿宋" w:hAnsi="仿宋" w:cs="宋体"/>
          <w:color w:val="333333"/>
          <w:kern w:val="0"/>
          <w:sz w:val="32"/>
          <w:szCs w:val="32"/>
        </w:rPr>
        <w:t>验）》、教育部考试中心颁布的《</w:t>
      </w:r>
      <w:r w:rsidR="00293F20" w:rsidRPr="00293F20">
        <w:rPr>
          <w:rFonts w:ascii="仿宋" w:eastAsia="仿宋" w:hAnsi="仿宋" w:cs="宋体" w:hint="eastAsia"/>
          <w:color w:val="333333"/>
          <w:kern w:val="0"/>
          <w:sz w:val="32"/>
          <w:szCs w:val="32"/>
        </w:rPr>
        <w:t>2018年普通高等学校招生全国统一考试大纲</w:t>
      </w:r>
      <w:r w:rsidRPr="002E55BD">
        <w:rPr>
          <w:rFonts w:ascii="仿宋" w:eastAsia="仿宋" w:hAnsi="仿宋" w:cs="宋体"/>
          <w:color w:val="333333"/>
          <w:kern w:val="0"/>
          <w:sz w:val="32"/>
          <w:szCs w:val="32"/>
        </w:rPr>
        <w:t>》以及我省统一使用的普通高中新课标教材为依据。</w:t>
      </w:r>
    </w:p>
    <w:p w14:paraId="70E15022" w14:textId="5499F8E5" w:rsidR="002E55BD" w:rsidRPr="002E55BD" w:rsidRDefault="002E55BD" w:rsidP="00183A16">
      <w:pPr>
        <w:pStyle w:val="a3"/>
        <w:spacing w:before="0" w:beforeAutospacing="0" w:after="0" w:afterAutospacing="0"/>
        <w:ind w:firstLineChars="177" w:firstLine="569"/>
        <w:jc w:val="both"/>
        <w:rPr>
          <w:rFonts w:ascii="仿宋" w:eastAsia="仿宋" w:hAnsi="仿宋" w:cs="Arial"/>
          <w:b/>
          <w:color w:val="333333"/>
          <w:sz w:val="32"/>
          <w:szCs w:val="32"/>
        </w:rPr>
      </w:pPr>
      <w:r w:rsidRPr="002E55BD">
        <w:rPr>
          <w:rFonts w:ascii="仿宋" w:eastAsia="仿宋" w:hAnsi="仿宋" w:cs="Arial"/>
          <w:b/>
          <w:color w:val="333333"/>
          <w:sz w:val="32"/>
          <w:szCs w:val="32"/>
        </w:rPr>
        <w:t>一、</w:t>
      </w:r>
      <w:r w:rsidR="008A5BB9">
        <w:rPr>
          <w:rFonts w:ascii="仿宋" w:eastAsia="仿宋" w:hAnsi="仿宋" w:cs="Arial" w:hint="eastAsia"/>
          <w:b/>
          <w:color w:val="333333"/>
          <w:sz w:val="32"/>
          <w:szCs w:val="32"/>
        </w:rPr>
        <w:t>考核</w:t>
      </w:r>
      <w:r w:rsidRPr="002E55BD">
        <w:rPr>
          <w:rFonts w:ascii="仿宋" w:eastAsia="仿宋" w:hAnsi="仿宋" w:cs="Arial"/>
          <w:b/>
          <w:color w:val="333333"/>
          <w:sz w:val="32"/>
          <w:szCs w:val="32"/>
        </w:rPr>
        <w:t>目标及要求</w:t>
      </w:r>
    </w:p>
    <w:p w14:paraId="07009D4B" w14:textId="4CE534BA" w:rsidR="008A5BB9" w:rsidRPr="008A5BB9" w:rsidRDefault="008A5BB9" w:rsidP="008A5BB9">
      <w:pPr>
        <w:pStyle w:val="a3"/>
        <w:ind w:firstLineChars="177" w:firstLine="566"/>
        <w:rPr>
          <w:rFonts w:ascii="仿宋" w:eastAsia="仿宋" w:hAnsi="仿宋"/>
          <w:color w:val="333333"/>
          <w:sz w:val="32"/>
          <w:szCs w:val="32"/>
        </w:rPr>
      </w:pPr>
      <w:r>
        <w:rPr>
          <w:rFonts w:ascii="仿宋" w:eastAsia="仿宋" w:hAnsi="仿宋" w:hint="eastAsia"/>
          <w:color w:val="333333"/>
          <w:sz w:val="32"/>
          <w:szCs w:val="32"/>
        </w:rPr>
        <w:t>本次单招考</w:t>
      </w:r>
      <w:proofErr w:type="gramStart"/>
      <w:r>
        <w:rPr>
          <w:rFonts w:ascii="仿宋" w:eastAsia="仿宋" w:hAnsi="仿宋" w:hint="eastAsia"/>
          <w:color w:val="333333"/>
          <w:sz w:val="32"/>
          <w:szCs w:val="32"/>
        </w:rPr>
        <w:t>试主要</w:t>
      </w:r>
      <w:proofErr w:type="gramEnd"/>
      <w:r w:rsidRPr="008A5BB9">
        <w:rPr>
          <w:rFonts w:ascii="仿宋" w:eastAsia="仿宋" w:hAnsi="仿宋" w:hint="eastAsia"/>
          <w:color w:val="333333"/>
          <w:sz w:val="32"/>
          <w:szCs w:val="32"/>
        </w:rPr>
        <w:t>考查考生识记、理解、分析综合、鉴赏评价、表达应用和探究六种能力，表现为六个层级，具体要求如下</w:t>
      </w:r>
      <w:r>
        <w:rPr>
          <w:rFonts w:ascii="仿宋" w:eastAsia="仿宋" w:hAnsi="仿宋" w:hint="eastAsia"/>
          <w:color w:val="333333"/>
          <w:sz w:val="32"/>
          <w:szCs w:val="32"/>
        </w:rPr>
        <w:t>：</w:t>
      </w:r>
    </w:p>
    <w:p w14:paraId="1782D883" w14:textId="10249FA9" w:rsidR="008A5BB9" w:rsidRPr="008A5BB9" w:rsidRDefault="008A5BB9" w:rsidP="008A5BB9">
      <w:pPr>
        <w:pStyle w:val="a3"/>
        <w:ind w:firstLineChars="177" w:firstLine="566"/>
        <w:rPr>
          <w:rFonts w:ascii="仿宋" w:eastAsia="仿宋" w:hAnsi="仿宋"/>
          <w:color w:val="333333"/>
          <w:sz w:val="32"/>
          <w:szCs w:val="32"/>
        </w:rPr>
      </w:pPr>
      <w:r w:rsidRPr="008A5BB9">
        <w:rPr>
          <w:rFonts w:ascii="仿宋" w:eastAsia="仿宋" w:hAnsi="仿宋"/>
          <w:color w:val="333333"/>
          <w:sz w:val="32"/>
          <w:szCs w:val="32"/>
        </w:rPr>
        <w:t>A. 识记：指识别和记忆，是最基本的能力层级。要求能识别和记忆语文基础知识、文</w:t>
      </w:r>
      <w:r w:rsidRPr="008A5BB9">
        <w:rPr>
          <w:rFonts w:ascii="仿宋" w:eastAsia="仿宋" w:hAnsi="仿宋" w:hint="eastAsia"/>
          <w:color w:val="333333"/>
          <w:sz w:val="32"/>
          <w:szCs w:val="32"/>
        </w:rPr>
        <w:t>化常识和名句名篇等。</w:t>
      </w:r>
    </w:p>
    <w:p w14:paraId="78D97FC5" w14:textId="680DD2EF" w:rsidR="008A5BB9" w:rsidRPr="008A5BB9" w:rsidRDefault="008A5BB9" w:rsidP="008A5BB9">
      <w:pPr>
        <w:pStyle w:val="a3"/>
        <w:ind w:firstLineChars="177" w:firstLine="566"/>
        <w:rPr>
          <w:rFonts w:ascii="仿宋" w:eastAsia="仿宋" w:hAnsi="仿宋"/>
          <w:color w:val="333333"/>
          <w:sz w:val="32"/>
          <w:szCs w:val="32"/>
        </w:rPr>
      </w:pPr>
      <w:r w:rsidRPr="008A5BB9">
        <w:rPr>
          <w:rFonts w:ascii="仿宋" w:eastAsia="仿宋" w:hAnsi="仿宋"/>
          <w:color w:val="333333"/>
          <w:sz w:val="32"/>
          <w:szCs w:val="32"/>
        </w:rPr>
        <w:t>B. 理解：指领会并能作简单的解释，是在识记基础上高一级的能力层级。要求能够领</w:t>
      </w:r>
      <w:r w:rsidRPr="008A5BB9">
        <w:rPr>
          <w:rFonts w:ascii="仿宋" w:eastAsia="仿宋" w:hAnsi="仿宋" w:hint="eastAsia"/>
          <w:color w:val="333333"/>
          <w:sz w:val="32"/>
          <w:szCs w:val="32"/>
        </w:rPr>
        <w:t>会并解释词语、句子、段落等的意思。</w:t>
      </w:r>
    </w:p>
    <w:p w14:paraId="7C6FE6F0" w14:textId="75621208" w:rsidR="008A5BB9" w:rsidRPr="008A5BB9" w:rsidRDefault="008A5BB9" w:rsidP="008A5BB9">
      <w:pPr>
        <w:pStyle w:val="a3"/>
        <w:ind w:firstLineChars="177" w:firstLine="566"/>
        <w:rPr>
          <w:rFonts w:ascii="仿宋" w:eastAsia="仿宋" w:hAnsi="仿宋"/>
          <w:color w:val="333333"/>
          <w:sz w:val="32"/>
          <w:szCs w:val="32"/>
        </w:rPr>
      </w:pPr>
      <w:r w:rsidRPr="008A5BB9">
        <w:rPr>
          <w:rFonts w:ascii="仿宋" w:eastAsia="仿宋" w:hAnsi="仿宋"/>
          <w:color w:val="333333"/>
          <w:sz w:val="32"/>
          <w:szCs w:val="32"/>
        </w:rPr>
        <w:t>C. 分析综合：指分解剖析和归纳整合，是在识记和理解的基础上进一步提高了的能力</w:t>
      </w:r>
      <w:r w:rsidRPr="008A5BB9">
        <w:rPr>
          <w:rFonts w:ascii="仿宋" w:eastAsia="仿宋" w:hAnsi="仿宋" w:hint="eastAsia"/>
          <w:color w:val="333333"/>
          <w:sz w:val="32"/>
          <w:szCs w:val="32"/>
        </w:rPr>
        <w:t>层级。要求能够筛选材料中的信息，分解剖析相关现象和问题，并予以归纳整合。</w:t>
      </w:r>
    </w:p>
    <w:p w14:paraId="2B08415A" w14:textId="4E5ABCBC" w:rsidR="008A5BB9" w:rsidRPr="008A5BB9" w:rsidRDefault="008A5BB9" w:rsidP="008A5BB9">
      <w:pPr>
        <w:pStyle w:val="a3"/>
        <w:ind w:firstLineChars="177" w:firstLine="566"/>
        <w:rPr>
          <w:rFonts w:ascii="仿宋" w:eastAsia="仿宋" w:hAnsi="仿宋"/>
          <w:color w:val="333333"/>
          <w:sz w:val="32"/>
          <w:szCs w:val="32"/>
        </w:rPr>
      </w:pPr>
      <w:r w:rsidRPr="008A5BB9">
        <w:rPr>
          <w:rFonts w:ascii="仿宋" w:eastAsia="仿宋" w:hAnsi="仿宋"/>
          <w:color w:val="333333"/>
          <w:sz w:val="32"/>
          <w:szCs w:val="32"/>
        </w:rPr>
        <w:lastRenderedPageBreak/>
        <w:t>D. 鉴赏评价：指对阅读材料的鉴别、赏析和评说，是以识记、理解和分析综合为基础，</w:t>
      </w:r>
      <w:r w:rsidRPr="008A5BB9">
        <w:rPr>
          <w:rFonts w:ascii="仿宋" w:eastAsia="仿宋" w:hAnsi="仿宋" w:hint="eastAsia"/>
          <w:color w:val="333333"/>
          <w:sz w:val="32"/>
          <w:szCs w:val="32"/>
        </w:rPr>
        <w:t>在阅读方面发展了的能力层级。</w:t>
      </w:r>
    </w:p>
    <w:p w14:paraId="383756C2" w14:textId="0A074DA5" w:rsidR="008A5BB9" w:rsidRPr="008A5BB9" w:rsidRDefault="008A5BB9" w:rsidP="008A5BB9">
      <w:pPr>
        <w:pStyle w:val="a3"/>
        <w:ind w:firstLineChars="177" w:firstLine="566"/>
        <w:rPr>
          <w:rFonts w:ascii="仿宋" w:eastAsia="仿宋" w:hAnsi="仿宋"/>
          <w:color w:val="333333"/>
          <w:sz w:val="32"/>
          <w:szCs w:val="32"/>
        </w:rPr>
      </w:pPr>
      <w:r w:rsidRPr="008A5BB9">
        <w:rPr>
          <w:rFonts w:ascii="仿宋" w:eastAsia="仿宋" w:hAnsi="仿宋"/>
          <w:color w:val="333333"/>
          <w:sz w:val="32"/>
          <w:szCs w:val="32"/>
        </w:rPr>
        <w:t>E. 表达应用：指对语文知识和能力的运用，是以识记、理解和分析综合为基础，在表</w:t>
      </w:r>
      <w:r w:rsidRPr="008A5BB9">
        <w:rPr>
          <w:rFonts w:ascii="仿宋" w:eastAsia="仿宋" w:hAnsi="仿宋" w:hint="eastAsia"/>
          <w:color w:val="333333"/>
          <w:sz w:val="32"/>
          <w:szCs w:val="32"/>
        </w:rPr>
        <w:t>达方面发展了的能力层级。</w:t>
      </w:r>
    </w:p>
    <w:p w14:paraId="5AED2FDB" w14:textId="553A6225" w:rsidR="008A5BB9" w:rsidRPr="008A5BB9" w:rsidRDefault="008A5BB9" w:rsidP="008A5BB9">
      <w:pPr>
        <w:pStyle w:val="a3"/>
        <w:ind w:firstLineChars="177" w:firstLine="566"/>
        <w:rPr>
          <w:rFonts w:ascii="仿宋" w:eastAsia="仿宋" w:hAnsi="仿宋"/>
          <w:color w:val="333333"/>
          <w:sz w:val="32"/>
          <w:szCs w:val="32"/>
        </w:rPr>
      </w:pPr>
      <w:r w:rsidRPr="008A5BB9">
        <w:rPr>
          <w:rFonts w:ascii="仿宋" w:eastAsia="仿宋" w:hAnsi="仿宋"/>
          <w:color w:val="333333"/>
          <w:sz w:val="32"/>
          <w:szCs w:val="32"/>
        </w:rPr>
        <w:t>F. 探究：指对某些问题进行探讨，有发现、有创见，是以识记、理解和分析综合为基</w:t>
      </w:r>
      <w:r w:rsidRPr="008A5BB9">
        <w:rPr>
          <w:rFonts w:ascii="仿宋" w:eastAsia="仿宋" w:hAnsi="仿宋" w:hint="eastAsia"/>
          <w:color w:val="333333"/>
          <w:sz w:val="32"/>
          <w:szCs w:val="32"/>
        </w:rPr>
        <w:t>础，在创新性思维方面发展了的能力层级。</w:t>
      </w:r>
    </w:p>
    <w:p w14:paraId="45470505" w14:textId="77777777" w:rsidR="008A5BB9" w:rsidRDefault="008A5BB9" w:rsidP="008A5BB9">
      <w:pPr>
        <w:pStyle w:val="a3"/>
        <w:spacing w:before="0" w:beforeAutospacing="0" w:after="0" w:afterAutospacing="0"/>
        <w:ind w:firstLineChars="177" w:firstLine="566"/>
        <w:jc w:val="both"/>
        <w:rPr>
          <w:rFonts w:ascii="仿宋" w:eastAsia="仿宋" w:hAnsi="仿宋"/>
          <w:color w:val="333333"/>
          <w:sz w:val="32"/>
          <w:szCs w:val="32"/>
        </w:rPr>
      </w:pPr>
      <w:r w:rsidRPr="008A5BB9">
        <w:rPr>
          <w:rFonts w:ascii="仿宋" w:eastAsia="仿宋" w:hAnsi="仿宋" w:hint="eastAsia"/>
          <w:color w:val="333333"/>
          <w:sz w:val="32"/>
          <w:szCs w:val="32"/>
        </w:rPr>
        <w:t>对</w:t>
      </w:r>
      <w:r w:rsidRPr="008A5BB9">
        <w:rPr>
          <w:rFonts w:ascii="仿宋" w:eastAsia="仿宋" w:hAnsi="仿宋"/>
          <w:color w:val="333333"/>
          <w:sz w:val="32"/>
          <w:szCs w:val="32"/>
        </w:rPr>
        <w:t xml:space="preserve"> A、B、C、D、E、F 六个能力</w:t>
      </w:r>
      <w:proofErr w:type="gramStart"/>
      <w:r w:rsidRPr="008A5BB9">
        <w:rPr>
          <w:rFonts w:ascii="仿宋" w:eastAsia="仿宋" w:hAnsi="仿宋"/>
          <w:color w:val="333333"/>
          <w:sz w:val="32"/>
          <w:szCs w:val="32"/>
        </w:rPr>
        <w:t>层级均</w:t>
      </w:r>
      <w:proofErr w:type="gramEnd"/>
      <w:r w:rsidRPr="008A5BB9">
        <w:rPr>
          <w:rFonts w:ascii="仿宋" w:eastAsia="仿宋" w:hAnsi="仿宋"/>
          <w:color w:val="333333"/>
          <w:sz w:val="32"/>
          <w:szCs w:val="32"/>
        </w:rPr>
        <w:t>可有不同难易程度的考查。</w:t>
      </w:r>
    </w:p>
    <w:p w14:paraId="065BE49E" w14:textId="2AC777C2" w:rsidR="002E55BD" w:rsidRPr="008A5BB9" w:rsidRDefault="002E55BD" w:rsidP="008A5BB9">
      <w:pPr>
        <w:pStyle w:val="a3"/>
        <w:spacing w:before="0" w:beforeAutospacing="0" w:after="0" w:afterAutospacing="0"/>
        <w:ind w:firstLineChars="177" w:firstLine="569"/>
        <w:jc w:val="both"/>
        <w:rPr>
          <w:rFonts w:ascii="仿宋" w:eastAsia="仿宋" w:hAnsi="仿宋"/>
          <w:color w:val="333333"/>
          <w:sz w:val="32"/>
          <w:szCs w:val="32"/>
        </w:rPr>
      </w:pPr>
      <w:r w:rsidRPr="002E55BD">
        <w:rPr>
          <w:rFonts w:ascii="仿宋" w:eastAsia="仿宋" w:hAnsi="仿宋" w:cs="Arial"/>
          <w:b/>
          <w:color w:val="333333"/>
          <w:sz w:val="32"/>
          <w:szCs w:val="32"/>
        </w:rPr>
        <w:t>二、</w:t>
      </w:r>
      <w:r w:rsidR="008A5BB9">
        <w:rPr>
          <w:rFonts w:ascii="仿宋" w:eastAsia="仿宋" w:hAnsi="仿宋" w:cs="Arial" w:hint="eastAsia"/>
          <w:b/>
          <w:color w:val="333333"/>
          <w:sz w:val="32"/>
          <w:szCs w:val="32"/>
        </w:rPr>
        <w:t>考核</w:t>
      </w:r>
      <w:r w:rsidRPr="002E55BD">
        <w:rPr>
          <w:rFonts w:ascii="仿宋" w:eastAsia="仿宋" w:hAnsi="仿宋" w:cs="Arial"/>
          <w:b/>
          <w:color w:val="333333"/>
          <w:sz w:val="32"/>
          <w:szCs w:val="32"/>
        </w:rPr>
        <w:t>范围及要求</w:t>
      </w:r>
    </w:p>
    <w:p w14:paraId="34D557BB" w14:textId="77777777" w:rsidR="00FF14A0" w:rsidRDefault="008A5BB9" w:rsidP="00FF14A0">
      <w:pPr>
        <w:pStyle w:val="a3"/>
        <w:ind w:firstLineChars="177" w:firstLine="566"/>
        <w:rPr>
          <w:rFonts w:ascii="仿宋" w:eastAsia="仿宋" w:hAnsi="仿宋"/>
          <w:color w:val="333333"/>
          <w:sz w:val="32"/>
          <w:szCs w:val="32"/>
        </w:rPr>
      </w:pPr>
      <w:r w:rsidRPr="008A5BB9">
        <w:rPr>
          <w:rFonts w:ascii="仿宋" w:eastAsia="仿宋" w:hAnsi="仿宋" w:hint="eastAsia"/>
          <w:color w:val="333333"/>
          <w:sz w:val="32"/>
          <w:szCs w:val="32"/>
        </w:rPr>
        <w:t>根据高中语文课程标准规定的必修课程中阅读与鉴赏、表达与交流两个目标的“语文</w:t>
      </w:r>
      <w:r w:rsidRPr="008A5BB9">
        <w:rPr>
          <w:rFonts w:ascii="仿宋" w:eastAsia="仿宋" w:hAnsi="仿宋"/>
          <w:color w:val="333333"/>
          <w:sz w:val="32"/>
          <w:szCs w:val="32"/>
        </w:rPr>
        <w:t xml:space="preserve"> 1”至“语文 5”五个模块，选修课程中诗歌与散文、小说与戏剧、新闻与传记、语</w:t>
      </w:r>
      <w:r w:rsidRPr="008A5BB9">
        <w:rPr>
          <w:rFonts w:ascii="仿宋" w:eastAsia="仿宋" w:hAnsi="仿宋" w:hint="eastAsia"/>
          <w:color w:val="333333"/>
          <w:sz w:val="32"/>
          <w:szCs w:val="32"/>
        </w:rPr>
        <w:t>言文字应用、文化论著研读五个系列，组成考试内容。考试内容分为阅读和表达两个部分。阅读部分包括现代文阅读和古诗文阅读，表达部分包括语言文字应用和写作。考试的各部分内容均可有难易不同的考查。</w:t>
      </w:r>
    </w:p>
    <w:p w14:paraId="5697C9FE" w14:textId="77935DC6" w:rsidR="008A5BB9" w:rsidRPr="00FF14A0" w:rsidRDefault="00FF14A0" w:rsidP="00FF14A0">
      <w:pPr>
        <w:pStyle w:val="a3"/>
        <w:ind w:firstLineChars="177" w:firstLine="569"/>
        <w:rPr>
          <w:rFonts w:ascii="仿宋" w:eastAsia="仿宋" w:hAnsi="仿宋"/>
          <w:b/>
          <w:color w:val="333333"/>
          <w:sz w:val="32"/>
          <w:szCs w:val="32"/>
        </w:rPr>
      </w:pPr>
      <w:r w:rsidRPr="00FF14A0">
        <w:rPr>
          <w:rFonts w:ascii="仿宋" w:eastAsia="仿宋" w:hAnsi="仿宋" w:cs="Arial" w:hint="eastAsia"/>
          <w:b/>
          <w:color w:val="333333"/>
          <w:sz w:val="32"/>
          <w:szCs w:val="32"/>
        </w:rPr>
        <w:t>（一）</w:t>
      </w:r>
      <w:r w:rsidR="008A5BB9" w:rsidRPr="00FF14A0">
        <w:rPr>
          <w:rFonts w:ascii="仿宋" w:eastAsia="仿宋" w:hAnsi="仿宋" w:cs="Arial" w:hint="eastAsia"/>
          <w:b/>
          <w:color w:val="333333"/>
          <w:sz w:val="32"/>
          <w:szCs w:val="32"/>
        </w:rPr>
        <w:t>现代文阅读</w:t>
      </w:r>
    </w:p>
    <w:p w14:paraId="182D0465" w14:textId="77777777" w:rsidR="008A5BB9" w:rsidRPr="008A5BB9" w:rsidRDefault="008A5BB9" w:rsidP="00FF14A0">
      <w:pPr>
        <w:pStyle w:val="a3"/>
        <w:ind w:firstLineChars="221" w:firstLine="707"/>
        <w:rPr>
          <w:rFonts w:ascii="仿宋" w:eastAsia="仿宋" w:hAnsi="仿宋" w:cs="Arial"/>
          <w:color w:val="333333"/>
          <w:sz w:val="32"/>
          <w:szCs w:val="32"/>
        </w:rPr>
      </w:pPr>
      <w:r w:rsidRPr="008A5BB9">
        <w:rPr>
          <w:rFonts w:ascii="仿宋" w:eastAsia="仿宋" w:hAnsi="仿宋" w:cs="Arial" w:hint="eastAsia"/>
          <w:color w:val="333333"/>
          <w:sz w:val="32"/>
          <w:szCs w:val="32"/>
        </w:rPr>
        <w:lastRenderedPageBreak/>
        <w:t>现代文阅读内容及相应的能力层级如下：</w:t>
      </w:r>
    </w:p>
    <w:p w14:paraId="120E587B" w14:textId="60D0F2F1" w:rsidR="008A5BB9" w:rsidRPr="008A5BB9" w:rsidRDefault="00FF14A0" w:rsidP="00FF14A0">
      <w:pPr>
        <w:pStyle w:val="a3"/>
        <w:ind w:firstLineChars="133" w:firstLine="426"/>
        <w:rPr>
          <w:rFonts w:ascii="仿宋" w:eastAsia="仿宋" w:hAnsi="仿宋" w:cs="Arial"/>
          <w:color w:val="333333"/>
          <w:sz w:val="32"/>
          <w:szCs w:val="32"/>
        </w:rPr>
      </w:pPr>
      <w:r>
        <w:rPr>
          <w:rFonts w:ascii="仿宋" w:eastAsia="仿宋" w:hAnsi="仿宋" w:cs="Arial" w:hint="eastAsia"/>
          <w:color w:val="333333"/>
          <w:sz w:val="32"/>
          <w:szCs w:val="32"/>
        </w:rPr>
        <w:t>1</w:t>
      </w:r>
      <w:r>
        <w:rPr>
          <w:rFonts w:ascii="仿宋" w:eastAsia="仿宋" w:hAnsi="仿宋" w:cs="Arial"/>
          <w:color w:val="333333"/>
          <w:sz w:val="32"/>
          <w:szCs w:val="32"/>
        </w:rPr>
        <w:t>.</w:t>
      </w:r>
      <w:r w:rsidR="008A5BB9" w:rsidRPr="008A5BB9">
        <w:rPr>
          <w:rFonts w:ascii="仿宋" w:eastAsia="仿宋" w:hAnsi="仿宋" w:cs="Arial" w:hint="eastAsia"/>
          <w:color w:val="333333"/>
          <w:sz w:val="32"/>
          <w:szCs w:val="32"/>
        </w:rPr>
        <w:t>论述类文本阅读</w:t>
      </w:r>
    </w:p>
    <w:p w14:paraId="75C71D2A" w14:textId="169D9B9D" w:rsidR="008A5BB9" w:rsidRPr="008A5BB9" w:rsidRDefault="008A5BB9" w:rsidP="00FF14A0">
      <w:pPr>
        <w:pStyle w:val="a3"/>
        <w:ind w:firstLineChars="133" w:firstLine="426"/>
        <w:rPr>
          <w:rFonts w:ascii="仿宋" w:eastAsia="仿宋" w:hAnsi="仿宋" w:cs="Arial"/>
          <w:color w:val="333333"/>
          <w:sz w:val="32"/>
          <w:szCs w:val="32"/>
        </w:rPr>
      </w:pPr>
      <w:r w:rsidRPr="008A5BB9">
        <w:rPr>
          <w:rFonts w:ascii="仿宋" w:eastAsia="仿宋" w:hAnsi="仿宋" w:cs="Arial" w:hint="eastAsia"/>
          <w:color w:val="333333"/>
          <w:sz w:val="32"/>
          <w:szCs w:val="32"/>
        </w:rPr>
        <w:t>阅读中外论述类文本。了解政论文、学术论文、时评、书评等论述类文体的基本特征和主要表达方式。阅读论述类文本，应注重文本的说理性和逻辑性，分析文本的论点、论据和论证方法。</w:t>
      </w:r>
    </w:p>
    <w:p w14:paraId="72B6D847" w14:textId="5ECEAEF2" w:rsidR="008A5BB9" w:rsidRPr="008A5BB9" w:rsidRDefault="00FF14A0" w:rsidP="00FF14A0">
      <w:pPr>
        <w:pStyle w:val="a3"/>
        <w:ind w:firstLineChars="133" w:firstLine="426"/>
        <w:rPr>
          <w:rFonts w:ascii="仿宋" w:eastAsia="仿宋" w:hAnsi="仿宋" w:cs="Arial"/>
          <w:color w:val="333333"/>
          <w:sz w:val="32"/>
          <w:szCs w:val="32"/>
        </w:rPr>
      </w:pPr>
      <w:r>
        <w:rPr>
          <w:rFonts w:ascii="仿宋" w:eastAsia="仿宋" w:hAnsi="仿宋" w:cs="Arial" w:hint="eastAsia"/>
          <w:color w:val="333333"/>
          <w:sz w:val="32"/>
          <w:szCs w:val="32"/>
        </w:rPr>
        <w:t>（1）</w:t>
      </w:r>
      <w:r w:rsidR="008A5BB9" w:rsidRPr="008A5BB9">
        <w:rPr>
          <w:rFonts w:ascii="仿宋" w:eastAsia="仿宋" w:hAnsi="仿宋" w:cs="Arial"/>
          <w:color w:val="333333"/>
          <w:sz w:val="32"/>
          <w:szCs w:val="32"/>
        </w:rPr>
        <w:t>理解 B</w:t>
      </w:r>
    </w:p>
    <w:p w14:paraId="2C5353C4" w14:textId="4FD0FCA1" w:rsidR="008A5BB9" w:rsidRPr="008A5BB9" w:rsidRDefault="008A5BB9" w:rsidP="00FF14A0">
      <w:pPr>
        <w:pStyle w:val="a3"/>
        <w:ind w:firstLineChars="133" w:firstLine="426"/>
        <w:rPr>
          <w:rFonts w:ascii="仿宋" w:eastAsia="仿宋" w:hAnsi="仿宋" w:cs="Arial"/>
          <w:color w:val="333333"/>
          <w:sz w:val="32"/>
          <w:szCs w:val="32"/>
        </w:rPr>
      </w:pPr>
      <w:r w:rsidRPr="008A5BB9">
        <w:rPr>
          <w:rFonts w:ascii="仿宋" w:eastAsia="仿宋" w:hAnsi="仿宋" w:cs="Arial"/>
          <w:color w:val="333333"/>
          <w:sz w:val="32"/>
          <w:szCs w:val="32"/>
        </w:rPr>
        <w:t>理解文中重要概念的含义</w:t>
      </w:r>
      <w:r w:rsidR="00FF14A0">
        <w:rPr>
          <w:rFonts w:ascii="仿宋" w:eastAsia="仿宋" w:hAnsi="仿宋" w:cs="Arial" w:hint="eastAsia"/>
          <w:color w:val="333333"/>
          <w:sz w:val="32"/>
          <w:szCs w:val="32"/>
        </w:rPr>
        <w:t>及</w:t>
      </w:r>
      <w:r w:rsidRPr="008A5BB9">
        <w:rPr>
          <w:rFonts w:ascii="仿宋" w:eastAsia="仿宋" w:hAnsi="仿宋" w:cs="Arial"/>
          <w:color w:val="333333"/>
          <w:sz w:val="32"/>
          <w:szCs w:val="32"/>
        </w:rPr>
        <w:t>重要句子的含意</w:t>
      </w:r>
      <w:r w:rsidR="00FF14A0">
        <w:rPr>
          <w:rFonts w:ascii="仿宋" w:eastAsia="仿宋" w:hAnsi="仿宋" w:cs="Arial" w:hint="eastAsia"/>
          <w:color w:val="333333"/>
          <w:sz w:val="32"/>
          <w:szCs w:val="32"/>
        </w:rPr>
        <w:t>。</w:t>
      </w:r>
    </w:p>
    <w:p w14:paraId="13C13FFA" w14:textId="6F124194" w:rsidR="008A5BB9" w:rsidRPr="008A5BB9" w:rsidRDefault="00FF14A0" w:rsidP="00FF14A0">
      <w:pPr>
        <w:pStyle w:val="a3"/>
        <w:ind w:firstLineChars="133" w:firstLine="426"/>
        <w:rPr>
          <w:rFonts w:ascii="仿宋" w:eastAsia="仿宋" w:hAnsi="仿宋" w:cs="Arial"/>
          <w:color w:val="333333"/>
          <w:sz w:val="32"/>
          <w:szCs w:val="32"/>
        </w:rPr>
      </w:pPr>
      <w:r>
        <w:rPr>
          <w:rFonts w:ascii="仿宋" w:eastAsia="仿宋" w:hAnsi="仿宋" w:cs="Arial" w:hint="eastAsia"/>
          <w:color w:val="333333"/>
          <w:sz w:val="32"/>
          <w:szCs w:val="32"/>
        </w:rPr>
        <w:t>（</w:t>
      </w:r>
      <w:r w:rsidR="008A5BB9" w:rsidRPr="008A5BB9">
        <w:rPr>
          <w:rFonts w:ascii="仿宋" w:eastAsia="仿宋" w:hAnsi="仿宋" w:cs="Arial"/>
          <w:color w:val="333333"/>
          <w:sz w:val="32"/>
          <w:szCs w:val="32"/>
        </w:rPr>
        <w:t>2</w:t>
      </w:r>
      <w:r>
        <w:rPr>
          <w:rFonts w:ascii="仿宋" w:eastAsia="仿宋" w:hAnsi="仿宋" w:cs="Arial" w:hint="eastAsia"/>
          <w:color w:val="333333"/>
          <w:sz w:val="32"/>
          <w:szCs w:val="32"/>
        </w:rPr>
        <w:t>）</w:t>
      </w:r>
      <w:r w:rsidR="008A5BB9" w:rsidRPr="008A5BB9">
        <w:rPr>
          <w:rFonts w:ascii="仿宋" w:eastAsia="仿宋" w:hAnsi="仿宋" w:cs="Arial"/>
          <w:color w:val="333333"/>
          <w:sz w:val="32"/>
          <w:szCs w:val="32"/>
        </w:rPr>
        <w:t>分析综合 C</w:t>
      </w:r>
    </w:p>
    <w:p w14:paraId="08D2F29F" w14:textId="2FEE4DC3" w:rsidR="008A5BB9" w:rsidRPr="008A5BB9" w:rsidRDefault="008A5BB9" w:rsidP="00FF14A0">
      <w:pPr>
        <w:pStyle w:val="a3"/>
        <w:ind w:firstLineChars="133" w:firstLine="426"/>
        <w:rPr>
          <w:rFonts w:ascii="仿宋" w:eastAsia="仿宋" w:hAnsi="仿宋" w:cs="Arial"/>
          <w:color w:val="333333"/>
          <w:sz w:val="32"/>
          <w:szCs w:val="32"/>
        </w:rPr>
      </w:pPr>
      <w:r w:rsidRPr="008A5BB9">
        <w:rPr>
          <w:rFonts w:ascii="仿宋" w:eastAsia="仿宋" w:hAnsi="仿宋" w:cs="Arial"/>
          <w:color w:val="333333"/>
          <w:sz w:val="32"/>
          <w:szCs w:val="32"/>
        </w:rPr>
        <w:t>筛选并整合文中的信息</w:t>
      </w:r>
      <w:r w:rsidR="00FF14A0">
        <w:rPr>
          <w:rFonts w:ascii="仿宋" w:eastAsia="仿宋" w:hAnsi="仿宋" w:cs="Arial" w:hint="eastAsia"/>
          <w:color w:val="333333"/>
          <w:sz w:val="32"/>
          <w:szCs w:val="32"/>
        </w:rPr>
        <w:t xml:space="preserve">； </w:t>
      </w:r>
      <w:r w:rsidRPr="008A5BB9">
        <w:rPr>
          <w:rFonts w:ascii="仿宋" w:eastAsia="仿宋" w:hAnsi="仿宋" w:cs="Arial"/>
          <w:color w:val="333333"/>
          <w:sz w:val="32"/>
          <w:szCs w:val="32"/>
        </w:rPr>
        <w:t>分析文章结构，归纳内容要点，概括中心意思</w:t>
      </w:r>
      <w:r w:rsidR="00FF14A0">
        <w:rPr>
          <w:rFonts w:ascii="仿宋" w:eastAsia="仿宋" w:hAnsi="仿宋" w:cs="Arial" w:hint="eastAsia"/>
          <w:color w:val="333333"/>
          <w:sz w:val="32"/>
          <w:szCs w:val="32"/>
        </w:rPr>
        <w:t>；</w:t>
      </w:r>
      <w:r w:rsidRPr="008A5BB9">
        <w:rPr>
          <w:rFonts w:ascii="仿宋" w:eastAsia="仿宋" w:hAnsi="仿宋" w:cs="Arial"/>
          <w:color w:val="333333"/>
          <w:sz w:val="32"/>
          <w:szCs w:val="32"/>
        </w:rPr>
        <w:t>分析论点、论据和论证方法</w:t>
      </w:r>
      <w:r w:rsidR="00FF14A0">
        <w:rPr>
          <w:rFonts w:ascii="仿宋" w:eastAsia="仿宋" w:hAnsi="仿宋" w:cs="Arial" w:hint="eastAsia"/>
          <w:color w:val="333333"/>
          <w:sz w:val="32"/>
          <w:szCs w:val="32"/>
        </w:rPr>
        <w:t>；</w:t>
      </w:r>
      <w:r w:rsidRPr="008A5BB9">
        <w:rPr>
          <w:rFonts w:ascii="仿宋" w:eastAsia="仿宋" w:hAnsi="仿宋" w:cs="Arial"/>
          <w:color w:val="333333"/>
          <w:sz w:val="32"/>
          <w:szCs w:val="32"/>
        </w:rPr>
        <w:t>分析概括作者在文中的观点态度</w:t>
      </w:r>
      <w:r w:rsidR="00FF14A0">
        <w:rPr>
          <w:rFonts w:ascii="仿宋" w:eastAsia="仿宋" w:hAnsi="仿宋" w:cs="Arial" w:hint="eastAsia"/>
          <w:color w:val="333333"/>
          <w:sz w:val="32"/>
          <w:szCs w:val="32"/>
        </w:rPr>
        <w:t>。</w:t>
      </w:r>
    </w:p>
    <w:p w14:paraId="1FB28120" w14:textId="13504832" w:rsidR="008A5BB9" w:rsidRPr="008A5BB9" w:rsidRDefault="00FF14A0" w:rsidP="00FF14A0">
      <w:pPr>
        <w:pStyle w:val="a3"/>
        <w:ind w:firstLineChars="133" w:firstLine="426"/>
        <w:rPr>
          <w:rFonts w:ascii="仿宋" w:eastAsia="仿宋" w:hAnsi="仿宋" w:cs="Arial"/>
          <w:color w:val="333333"/>
          <w:sz w:val="32"/>
          <w:szCs w:val="32"/>
        </w:rPr>
      </w:pPr>
      <w:r>
        <w:rPr>
          <w:rFonts w:ascii="仿宋" w:eastAsia="仿宋" w:hAnsi="仿宋" w:cs="Arial" w:hint="eastAsia"/>
          <w:color w:val="333333"/>
          <w:sz w:val="32"/>
          <w:szCs w:val="32"/>
        </w:rPr>
        <w:t>2</w:t>
      </w:r>
      <w:r>
        <w:rPr>
          <w:rFonts w:ascii="仿宋" w:eastAsia="仿宋" w:hAnsi="仿宋" w:cs="Arial"/>
          <w:color w:val="333333"/>
          <w:sz w:val="32"/>
          <w:szCs w:val="32"/>
        </w:rPr>
        <w:t>.</w:t>
      </w:r>
      <w:r w:rsidR="008A5BB9" w:rsidRPr="008A5BB9">
        <w:rPr>
          <w:rFonts w:ascii="仿宋" w:eastAsia="仿宋" w:hAnsi="仿宋" w:cs="Arial" w:hint="eastAsia"/>
          <w:color w:val="333333"/>
          <w:sz w:val="32"/>
          <w:szCs w:val="32"/>
        </w:rPr>
        <w:t>文学类文本阅读</w:t>
      </w:r>
    </w:p>
    <w:p w14:paraId="47E4A6BA" w14:textId="60274E32" w:rsidR="008A5BB9" w:rsidRPr="008A5BB9" w:rsidRDefault="008A5BB9" w:rsidP="00FF14A0">
      <w:pPr>
        <w:pStyle w:val="a3"/>
        <w:ind w:firstLineChars="133" w:firstLine="426"/>
        <w:rPr>
          <w:rFonts w:ascii="仿宋" w:eastAsia="仿宋" w:hAnsi="仿宋" w:cs="Arial"/>
          <w:color w:val="333333"/>
          <w:sz w:val="32"/>
          <w:szCs w:val="32"/>
        </w:rPr>
      </w:pPr>
      <w:r w:rsidRPr="008A5BB9">
        <w:rPr>
          <w:rFonts w:ascii="仿宋" w:eastAsia="仿宋" w:hAnsi="仿宋" w:cs="Arial" w:hint="eastAsia"/>
          <w:color w:val="333333"/>
          <w:sz w:val="32"/>
          <w:szCs w:val="32"/>
        </w:rPr>
        <w:t>阅读和鉴赏中外文学作品。了解小说、散文、诗歌、戏剧等文学体裁的基本特征和主要表现手法。阅读鉴赏文学作品，应注重价值判断和审美体验，感受形象，品味语言，领悟内涵，分析艺术表现力，理解作品反映的社会生活和情感世界，探索作品蕴涵的民族心理和人文精神。</w:t>
      </w:r>
    </w:p>
    <w:p w14:paraId="2A70EAA3" w14:textId="77777777" w:rsidR="00FF14A0" w:rsidRPr="008A5BB9" w:rsidRDefault="00FF14A0" w:rsidP="00FF14A0">
      <w:pPr>
        <w:pStyle w:val="a3"/>
        <w:ind w:firstLineChars="133" w:firstLine="426"/>
        <w:rPr>
          <w:rFonts w:ascii="仿宋" w:eastAsia="仿宋" w:hAnsi="仿宋" w:cs="Arial"/>
          <w:color w:val="333333"/>
          <w:sz w:val="32"/>
          <w:szCs w:val="32"/>
        </w:rPr>
      </w:pPr>
      <w:r>
        <w:rPr>
          <w:rFonts w:ascii="仿宋" w:eastAsia="仿宋" w:hAnsi="仿宋" w:cs="Arial" w:hint="eastAsia"/>
          <w:color w:val="333333"/>
          <w:sz w:val="32"/>
          <w:szCs w:val="32"/>
        </w:rPr>
        <w:lastRenderedPageBreak/>
        <w:t>（1）</w:t>
      </w:r>
      <w:r w:rsidRPr="008A5BB9">
        <w:rPr>
          <w:rFonts w:ascii="仿宋" w:eastAsia="仿宋" w:hAnsi="仿宋" w:cs="Arial"/>
          <w:color w:val="333333"/>
          <w:sz w:val="32"/>
          <w:szCs w:val="32"/>
        </w:rPr>
        <w:t>理解 B</w:t>
      </w:r>
    </w:p>
    <w:p w14:paraId="48E646E2" w14:textId="37E1F508" w:rsidR="00FF14A0" w:rsidRPr="008A5BB9" w:rsidRDefault="00FF14A0" w:rsidP="00FF14A0">
      <w:pPr>
        <w:pStyle w:val="a3"/>
        <w:ind w:firstLineChars="133" w:firstLine="426"/>
        <w:rPr>
          <w:rFonts w:ascii="仿宋" w:eastAsia="仿宋" w:hAnsi="仿宋" w:cs="Arial"/>
          <w:color w:val="333333"/>
          <w:sz w:val="32"/>
          <w:szCs w:val="32"/>
        </w:rPr>
      </w:pPr>
      <w:r w:rsidRPr="008A5BB9">
        <w:rPr>
          <w:rFonts w:ascii="仿宋" w:eastAsia="仿宋" w:hAnsi="仿宋" w:cs="Arial"/>
          <w:color w:val="333333"/>
          <w:sz w:val="32"/>
          <w:szCs w:val="32"/>
        </w:rPr>
        <w:t>理解文中重要概念的含义</w:t>
      </w:r>
      <w:r>
        <w:rPr>
          <w:rFonts w:ascii="仿宋" w:eastAsia="仿宋" w:hAnsi="仿宋" w:cs="Arial" w:hint="eastAsia"/>
          <w:color w:val="333333"/>
          <w:sz w:val="32"/>
          <w:szCs w:val="32"/>
        </w:rPr>
        <w:t>及</w:t>
      </w:r>
      <w:r w:rsidRPr="008A5BB9">
        <w:rPr>
          <w:rFonts w:ascii="仿宋" w:eastAsia="仿宋" w:hAnsi="仿宋" w:cs="Arial"/>
          <w:color w:val="333333"/>
          <w:sz w:val="32"/>
          <w:szCs w:val="32"/>
        </w:rPr>
        <w:t>重要句子的含意</w:t>
      </w:r>
      <w:r>
        <w:rPr>
          <w:rFonts w:ascii="仿宋" w:eastAsia="仿宋" w:hAnsi="仿宋" w:cs="Arial" w:hint="eastAsia"/>
          <w:color w:val="333333"/>
          <w:sz w:val="32"/>
          <w:szCs w:val="32"/>
        </w:rPr>
        <w:t>。</w:t>
      </w:r>
    </w:p>
    <w:p w14:paraId="453A2A83" w14:textId="77777777" w:rsidR="00FF14A0" w:rsidRPr="008A5BB9" w:rsidRDefault="00FF14A0" w:rsidP="00FF14A0">
      <w:pPr>
        <w:pStyle w:val="a3"/>
        <w:ind w:firstLineChars="133" w:firstLine="426"/>
        <w:rPr>
          <w:rFonts w:ascii="仿宋" w:eastAsia="仿宋" w:hAnsi="仿宋" w:cs="Arial"/>
          <w:color w:val="333333"/>
          <w:sz w:val="32"/>
          <w:szCs w:val="32"/>
        </w:rPr>
      </w:pPr>
      <w:r>
        <w:rPr>
          <w:rFonts w:ascii="仿宋" w:eastAsia="仿宋" w:hAnsi="仿宋" w:cs="Arial" w:hint="eastAsia"/>
          <w:color w:val="333333"/>
          <w:sz w:val="32"/>
          <w:szCs w:val="32"/>
        </w:rPr>
        <w:t>（</w:t>
      </w:r>
      <w:r w:rsidRPr="008A5BB9">
        <w:rPr>
          <w:rFonts w:ascii="仿宋" w:eastAsia="仿宋" w:hAnsi="仿宋" w:cs="Arial"/>
          <w:color w:val="333333"/>
          <w:sz w:val="32"/>
          <w:szCs w:val="32"/>
        </w:rPr>
        <w:t>2</w:t>
      </w:r>
      <w:r>
        <w:rPr>
          <w:rFonts w:ascii="仿宋" w:eastAsia="仿宋" w:hAnsi="仿宋" w:cs="Arial" w:hint="eastAsia"/>
          <w:color w:val="333333"/>
          <w:sz w:val="32"/>
          <w:szCs w:val="32"/>
        </w:rPr>
        <w:t>）</w:t>
      </w:r>
      <w:r w:rsidRPr="008A5BB9">
        <w:rPr>
          <w:rFonts w:ascii="仿宋" w:eastAsia="仿宋" w:hAnsi="仿宋" w:cs="Arial"/>
          <w:color w:val="333333"/>
          <w:sz w:val="32"/>
          <w:szCs w:val="32"/>
        </w:rPr>
        <w:t>分析综合 C</w:t>
      </w:r>
    </w:p>
    <w:p w14:paraId="0C0E5929" w14:textId="32546DE4" w:rsidR="008A5BB9" w:rsidRPr="008A5BB9" w:rsidRDefault="008A5BB9" w:rsidP="00FF14A0">
      <w:pPr>
        <w:pStyle w:val="a3"/>
        <w:ind w:firstLineChars="133" w:firstLine="426"/>
        <w:rPr>
          <w:rFonts w:ascii="仿宋" w:eastAsia="仿宋" w:hAnsi="仿宋" w:cs="Arial"/>
          <w:color w:val="333333"/>
          <w:sz w:val="32"/>
          <w:szCs w:val="32"/>
        </w:rPr>
      </w:pPr>
      <w:r w:rsidRPr="008A5BB9">
        <w:rPr>
          <w:rFonts w:ascii="仿宋" w:eastAsia="仿宋" w:hAnsi="仿宋" w:cs="Arial"/>
          <w:color w:val="333333"/>
          <w:sz w:val="32"/>
          <w:szCs w:val="32"/>
        </w:rPr>
        <w:t>分析作品结构，概括作品主题</w:t>
      </w:r>
      <w:r w:rsidR="00FF14A0">
        <w:rPr>
          <w:rFonts w:ascii="仿宋" w:eastAsia="仿宋" w:hAnsi="仿宋" w:cs="Arial" w:hint="eastAsia"/>
          <w:color w:val="333333"/>
          <w:sz w:val="32"/>
          <w:szCs w:val="32"/>
        </w:rPr>
        <w:t>；</w:t>
      </w:r>
      <w:r w:rsidRPr="008A5BB9">
        <w:rPr>
          <w:rFonts w:ascii="仿宋" w:eastAsia="仿宋" w:hAnsi="仿宋" w:cs="Arial"/>
          <w:color w:val="333333"/>
          <w:sz w:val="32"/>
          <w:szCs w:val="32"/>
        </w:rPr>
        <w:t>分析作品的体裁特征和表现手法</w:t>
      </w:r>
      <w:r w:rsidR="00FF14A0">
        <w:rPr>
          <w:rFonts w:ascii="仿宋" w:eastAsia="仿宋" w:hAnsi="仿宋" w:cs="Arial" w:hint="eastAsia"/>
          <w:color w:val="333333"/>
          <w:sz w:val="32"/>
          <w:szCs w:val="32"/>
        </w:rPr>
        <w:t>。</w:t>
      </w:r>
    </w:p>
    <w:p w14:paraId="1D7F3F6E" w14:textId="029931BD" w:rsidR="008A5BB9" w:rsidRPr="008A5BB9" w:rsidRDefault="00FF14A0" w:rsidP="00FF14A0">
      <w:pPr>
        <w:pStyle w:val="a3"/>
        <w:ind w:firstLineChars="133" w:firstLine="426"/>
        <w:rPr>
          <w:rFonts w:ascii="仿宋" w:eastAsia="仿宋" w:hAnsi="仿宋" w:cs="Arial"/>
          <w:color w:val="333333"/>
          <w:sz w:val="32"/>
          <w:szCs w:val="32"/>
        </w:rPr>
      </w:pPr>
      <w:r>
        <w:rPr>
          <w:rFonts w:ascii="仿宋" w:eastAsia="仿宋" w:hAnsi="仿宋" w:cs="Arial" w:hint="eastAsia"/>
          <w:color w:val="333333"/>
          <w:sz w:val="32"/>
          <w:szCs w:val="32"/>
        </w:rPr>
        <w:t>（</w:t>
      </w:r>
      <w:r>
        <w:rPr>
          <w:rFonts w:ascii="仿宋" w:eastAsia="仿宋" w:hAnsi="仿宋" w:cs="Arial"/>
          <w:color w:val="333333"/>
          <w:sz w:val="32"/>
          <w:szCs w:val="32"/>
        </w:rPr>
        <w:t>3</w:t>
      </w:r>
      <w:r>
        <w:rPr>
          <w:rFonts w:ascii="仿宋" w:eastAsia="仿宋" w:hAnsi="仿宋" w:cs="Arial" w:hint="eastAsia"/>
          <w:color w:val="333333"/>
          <w:sz w:val="32"/>
          <w:szCs w:val="32"/>
        </w:rPr>
        <w:t>）</w:t>
      </w:r>
      <w:r w:rsidR="008A5BB9" w:rsidRPr="008A5BB9">
        <w:rPr>
          <w:rFonts w:ascii="仿宋" w:eastAsia="仿宋" w:hAnsi="仿宋" w:cs="Arial"/>
          <w:color w:val="333333"/>
          <w:sz w:val="32"/>
          <w:szCs w:val="32"/>
        </w:rPr>
        <w:t>鉴赏评价 D</w:t>
      </w:r>
    </w:p>
    <w:p w14:paraId="2AF345BC" w14:textId="77777777" w:rsidR="00FF14A0" w:rsidRDefault="008A5BB9" w:rsidP="00FF14A0">
      <w:pPr>
        <w:pStyle w:val="a3"/>
        <w:ind w:firstLineChars="133" w:firstLine="426"/>
        <w:rPr>
          <w:rFonts w:ascii="仿宋" w:eastAsia="仿宋" w:hAnsi="仿宋" w:cs="Arial"/>
          <w:color w:val="333333"/>
          <w:sz w:val="32"/>
          <w:szCs w:val="32"/>
        </w:rPr>
      </w:pPr>
      <w:r w:rsidRPr="008A5BB9">
        <w:rPr>
          <w:rFonts w:ascii="仿宋" w:eastAsia="仿宋" w:hAnsi="仿宋" w:cs="Arial"/>
          <w:color w:val="333333"/>
          <w:sz w:val="32"/>
          <w:szCs w:val="32"/>
        </w:rPr>
        <w:t>体会重要语句的丰富含意，品味精彩的语言表达艺术</w:t>
      </w:r>
      <w:r w:rsidR="00FF14A0">
        <w:rPr>
          <w:rFonts w:ascii="仿宋" w:eastAsia="仿宋" w:hAnsi="仿宋" w:cs="Arial" w:hint="eastAsia"/>
          <w:color w:val="333333"/>
          <w:sz w:val="32"/>
          <w:szCs w:val="32"/>
        </w:rPr>
        <w:t>；</w:t>
      </w:r>
      <w:r w:rsidRPr="008A5BB9">
        <w:rPr>
          <w:rFonts w:ascii="仿宋" w:eastAsia="仿宋" w:hAnsi="仿宋" w:cs="Arial"/>
          <w:color w:val="333333"/>
          <w:sz w:val="32"/>
          <w:szCs w:val="32"/>
        </w:rPr>
        <w:t>鉴赏作品的文学形象，领悟作品的艺术魅力</w:t>
      </w:r>
      <w:r w:rsidR="00FF14A0">
        <w:rPr>
          <w:rFonts w:ascii="仿宋" w:eastAsia="仿宋" w:hAnsi="仿宋" w:cs="Arial" w:hint="eastAsia"/>
          <w:color w:val="333333"/>
          <w:sz w:val="32"/>
          <w:szCs w:val="32"/>
        </w:rPr>
        <w:t>；</w:t>
      </w:r>
      <w:r w:rsidRPr="008A5BB9">
        <w:rPr>
          <w:rFonts w:ascii="仿宋" w:eastAsia="仿宋" w:hAnsi="仿宋" w:cs="Arial"/>
          <w:color w:val="333333"/>
          <w:sz w:val="32"/>
          <w:szCs w:val="32"/>
        </w:rPr>
        <w:t>评价作品表现出的价值判断和审美取向</w:t>
      </w:r>
      <w:r w:rsidR="00FF14A0">
        <w:rPr>
          <w:rFonts w:ascii="仿宋" w:eastAsia="仿宋" w:hAnsi="仿宋" w:cs="Arial" w:hint="eastAsia"/>
          <w:color w:val="333333"/>
          <w:sz w:val="32"/>
          <w:szCs w:val="32"/>
        </w:rPr>
        <w:t>。</w:t>
      </w:r>
    </w:p>
    <w:p w14:paraId="6D460C9C" w14:textId="7A4F8962" w:rsidR="00FF14A0" w:rsidRPr="00FF14A0" w:rsidRDefault="00FF14A0" w:rsidP="00FF14A0">
      <w:pPr>
        <w:pStyle w:val="a3"/>
        <w:ind w:firstLineChars="133" w:firstLine="426"/>
        <w:rPr>
          <w:rFonts w:ascii="仿宋" w:eastAsia="仿宋" w:hAnsi="仿宋" w:cs="Arial"/>
          <w:color w:val="333333"/>
          <w:sz w:val="32"/>
          <w:szCs w:val="32"/>
        </w:rPr>
      </w:pPr>
      <w:r>
        <w:rPr>
          <w:rFonts w:ascii="仿宋" w:eastAsia="仿宋" w:hAnsi="仿宋" w:cs="Arial" w:hint="eastAsia"/>
          <w:color w:val="333333"/>
          <w:sz w:val="32"/>
          <w:szCs w:val="32"/>
        </w:rPr>
        <w:t>（</w:t>
      </w:r>
      <w:r>
        <w:rPr>
          <w:rFonts w:ascii="仿宋" w:eastAsia="仿宋" w:hAnsi="仿宋" w:cs="Arial"/>
          <w:color w:val="333333"/>
          <w:sz w:val="32"/>
          <w:szCs w:val="32"/>
        </w:rPr>
        <w:t>4</w:t>
      </w:r>
      <w:r>
        <w:rPr>
          <w:rFonts w:ascii="仿宋" w:eastAsia="仿宋" w:hAnsi="仿宋" w:cs="Arial" w:hint="eastAsia"/>
          <w:color w:val="333333"/>
          <w:sz w:val="32"/>
          <w:szCs w:val="32"/>
        </w:rPr>
        <w:t>）</w:t>
      </w:r>
      <w:r w:rsidRPr="00FF14A0">
        <w:rPr>
          <w:rFonts w:ascii="仿宋" w:eastAsia="仿宋" w:hAnsi="仿宋" w:cs="Arial"/>
          <w:color w:val="333333"/>
          <w:sz w:val="32"/>
          <w:szCs w:val="32"/>
        </w:rPr>
        <w:t>探究 F</w:t>
      </w:r>
    </w:p>
    <w:p w14:paraId="2979394B" w14:textId="74C89822" w:rsidR="00FF14A0" w:rsidRPr="00FF14A0" w:rsidRDefault="00FF14A0" w:rsidP="00FF14A0">
      <w:pPr>
        <w:pStyle w:val="a3"/>
        <w:ind w:firstLineChars="133" w:firstLine="426"/>
        <w:rPr>
          <w:rFonts w:ascii="仿宋" w:eastAsia="仿宋" w:hAnsi="仿宋" w:cs="Arial"/>
          <w:color w:val="333333"/>
          <w:sz w:val="32"/>
          <w:szCs w:val="32"/>
        </w:rPr>
      </w:pPr>
      <w:r w:rsidRPr="00FF14A0">
        <w:rPr>
          <w:rFonts w:ascii="仿宋" w:eastAsia="仿宋" w:hAnsi="仿宋" w:cs="Arial"/>
          <w:color w:val="333333"/>
          <w:sz w:val="32"/>
          <w:szCs w:val="32"/>
        </w:rPr>
        <w:t>从不同角度和层面发掘作品的意蕴、民族心理和人文精神</w:t>
      </w:r>
      <w:r>
        <w:rPr>
          <w:rFonts w:ascii="仿宋" w:eastAsia="仿宋" w:hAnsi="仿宋" w:cs="Arial" w:hint="eastAsia"/>
          <w:color w:val="333333"/>
          <w:sz w:val="32"/>
          <w:szCs w:val="32"/>
        </w:rPr>
        <w:t>；</w:t>
      </w:r>
      <w:r w:rsidRPr="00FF14A0">
        <w:rPr>
          <w:rFonts w:ascii="仿宋" w:eastAsia="仿宋" w:hAnsi="仿宋" w:cs="Arial"/>
          <w:color w:val="333333"/>
          <w:sz w:val="32"/>
          <w:szCs w:val="32"/>
        </w:rPr>
        <w:t>探讨作者的创作背景和创作意图</w:t>
      </w:r>
      <w:r>
        <w:rPr>
          <w:rFonts w:ascii="仿宋" w:eastAsia="仿宋" w:hAnsi="仿宋" w:cs="Arial" w:hint="eastAsia"/>
          <w:color w:val="333333"/>
          <w:sz w:val="32"/>
          <w:szCs w:val="32"/>
        </w:rPr>
        <w:t>；</w:t>
      </w:r>
      <w:r w:rsidRPr="00FF14A0">
        <w:rPr>
          <w:rFonts w:ascii="仿宋" w:eastAsia="仿宋" w:hAnsi="仿宋" w:cs="Arial"/>
          <w:color w:val="333333"/>
          <w:sz w:val="32"/>
          <w:szCs w:val="32"/>
        </w:rPr>
        <w:t>对作品进行个性化阅读和有创意的解读</w:t>
      </w:r>
      <w:r>
        <w:rPr>
          <w:rFonts w:ascii="仿宋" w:eastAsia="仿宋" w:hAnsi="仿宋" w:cs="Arial" w:hint="eastAsia"/>
          <w:color w:val="333333"/>
          <w:sz w:val="32"/>
          <w:szCs w:val="32"/>
        </w:rPr>
        <w:t>。</w:t>
      </w:r>
    </w:p>
    <w:p w14:paraId="2A97CA70" w14:textId="1C7EA2CE" w:rsidR="00FF14A0" w:rsidRPr="00FF14A0" w:rsidRDefault="00FF14A0" w:rsidP="00FF14A0">
      <w:pPr>
        <w:pStyle w:val="a3"/>
        <w:ind w:firstLineChars="133" w:firstLine="426"/>
        <w:rPr>
          <w:rFonts w:ascii="仿宋" w:eastAsia="仿宋" w:hAnsi="仿宋" w:cs="Arial"/>
          <w:color w:val="333333"/>
          <w:sz w:val="32"/>
          <w:szCs w:val="32"/>
        </w:rPr>
      </w:pPr>
      <w:r>
        <w:rPr>
          <w:rFonts w:ascii="仿宋" w:eastAsia="仿宋" w:hAnsi="仿宋" w:cs="Arial" w:hint="eastAsia"/>
          <w:color w:val="333333"/>
          <w:sz w:val="32"/>
          <w:szCs w:val="32"/>
        </w:rPr>
        <w:t>3</w:t>
      </w:r>
      <w:r>
        <w:rPr>
          <w:rFonts w:ascii="仿宋" w:eastAsia="仿宋" w:hAnsi="仿宋" w:cs="Arial"/>
          <w:color w:val="333333"/>
          <w:sz w:val="32"/>
          <w:szCs w:val="32"/>
        </w:rPr>
        <w:t>.</w:t>
      </w:r>
      <w:r w:rsidRPr="00FF14A0">
        <w:rPr>
          <w:rFonts w:ascii="仿宋" w:eastAsia="仿宋" w:hAnsi="仿宋" w:cs="Arial" w:hint="eastAsia"/>
          <w:color w:val="333333"/>
          <w:sz w:val="32"/>
          <w:szCs w:val="32"/>
        </w:rPr>
        <w:t>实用类文本阅读</w:t>
      </w:r>
    </w:p>
    <w:p w14:paraId="054C448B" w14:textId="128A6D7A" w:rsidR="00FF14A0" w:rsidRPr="00FF14A0" w:rsidRDefault="00FF14A0" w:rsidP="00FF14A0">
      <w:pPr>
        <w:pStyle w:val="a3"/>
        <w:ind w:firstLineChars="133" w:firstLine="426"/>
        <w:rPr>
          <w:rFonts w:ascii="仿宋" w:eastAsia="仿宋" w:hAnsi="仿宋" w:cs="Arial"/>
          <w:color w:val="333333"/>
          <w:sz w:val="32"/>
          <w:szCs w:val="32"/>
        </w:rPr>
      </w:pPr>
      <w:r w:rsidRPr="00FF14A0">
        <w:rPr>
          <w:rFonts w:ascii="仿宋" w:eastAsia="仿宋" w:hAnsi="仿宋" w:cs="Arial" w:hint="eastAsia"/>
          <w:color w:val="333333"/>
          <w:sz w:val="32"/>
          <w:szCs w:val="32"/>
        </w:rPr>
        <w:t>阅读和评价中外实用类文本。了解新闻、传记、报告、科普文章的文体基本特征和主要表现手法。阅读实用类文本，应注重真实性和实用性，准确解读文本，筛选整合信息，分</w:t>
      </w:r>
      <w:r w:rsidRPr="00FF14A0">
        <w:rPr>
          <w:rFonts w:ascii="仿宋" w:eastAsia="仿宋" w:hAnsi="仿宋" w:cs="Arial" w:hint="eastAsia"/>
          <w:color w:val="333333"/>
          <w:sz w:val="32"/>
          <w:szCs w:val="32"/>
        </w:rPr>
        <w:lastRenderedPageBreak/>
        <w:t>析思想内容、构成要素和语言特色，评价文本的社会功用，探讨文本反映的人生价值和时代精神。</w:t>
      </w:r>
    </w:p>
    <w:p w14:paraId="59EE4D6E" w14:textId="68703023" w:rsidR="00FF14A0" w:rsidRPr="00FF14A0" w:rsidRDefault="00FF14A0" w:rsidP="00FF14A0">
      <w:pPr>
        <w:pStyle w:val="a3"/>
        <w:ind w:firstLineChars="133" w:firstLine="426"/>
        <w:rPr>
          <w:rFonts w:ascii="仿宋" w:eastAsia="仿宋" w:hAnsi="仿宋" w:cs="Arial"/>
          <w:color w:val="333333"/>
          <w:sz w:val="32"/>
          <w:szCs w:val="32"/>
        </w:rPr>
      </w:pPr>
      <w:r>
        <w:rPr>
          <w:rFonts w:ascii="仿宋" w:eastAsia="仿宋" w:hAnsi="仿宋" w:cs="Arial" w:hint="eastAsia"/>
          <w:color w:val="333333"/>
          <w:sz w:val="32"/>
          <w:szCs w:val="32"/>
        </w:rPr>
        <w:t>（1）</w:t>
      </w:r>
      <w:r w:rsidRPr="00FF14A0">
        <w:rPr>
          <w:rFonts w:ascii="仿宋" w:eastAsia="仿宋" w:hAnsi="仿宋" w:cs="Arial"/>
          <w:color w:val="333333"/>
          <w:sz w:val="32"/>
          <w:szCs w:val="32"/>
        </w:rPr>
        <w:t>理解 B</w:t>
      </w:r>
    </w:p>
    <w:p w14:paraId="4E05D8E7" w14:textId="2BCD4AF0" w:rsidR="00FF14A0" w:rsidRPr="00FF14A0" w:rsidRDefault="00FF14A0" w:rsidP="00FF14A0">
      <w:pPr>
        <w:pStyle w:val="a3"/>
        <w:ind w:firstLineChars="133" w:firstLine="426"/>
        <w:rPr>
          <w:rFonts w:ascii="仿宋" w:eastAsia="仿宋" w:hAnsi="仿宋" w:cs="Arial"/>
          <w:color w:val="333333"/>
          <w:sz w:val="32"/>
          <w:szCs w:val="32"/>
        </w:rPr>
      </w:pPr>
      <w:r w:rsidRPr="00FF14A0">
        <w:rPr>
          <w:rFonts w:ascii="仿宋" w:eastAsia="仿宋" w:hAnsi="仿宋" w:cs="Arial"/>
          <w:color w:val="333333"/>
          <w:sz w:val="32"/>
          <w:szCs w:val="32"/>
        </w:rPr>
        <w:t>理解文中重要概念的含义</w:t>
      </w:r>
      <w:r>
        <w:rPr>
          <w:rFonts w:ascii="仿宋" w:eastAsia="仿宋" w:hAnsi="仿宋" w:cs="Arial" w:hint="eastAsia"/>
          <w:color w:val="333333"/>
          <w:sz w:val="32"/>
          <w:szCs w:val="32"/>
        </w:rPr>
        <w:t>及</w:t>
      </w:r>
      <w:r w:rsidRPr="00FF14A0">
        <w:rPr>
          <w:rFonts w:ascii="仿宋" w:eastAsia="仿宋" w:hAnsi="仿宋" w:cs="Arial"/>
          <w:color w:val="333333"/>
          <w:sz w:val="32"/>
          <w:szCs w:val="32"/>
        </w:rPr>
        <w:t>重要句子的含意</w:t>
      </w:r>
      <w:r>
        <w:rPr>
          <w:rFonts w:ascii="仿宋" w:eastAsia="仿宋" w:hAnsi="仿宋" w:cs="Arial" w:hint="eastAsia"/>
          <w:color w:val="333333"/>
          <w:sz w:val="32"/>
          <w:szCs w:val="32"/>
        </w:rPr>
        <w:t>。</w:t>
      </w:r>
    </w:p>
    <w:p w14:paraId="515EEEB5" w14:textId="3E702263" w:rsidR="00FF14A0" w:rsidRPr="00FF14A0" w:rsidRDefault="00FF14A0" w:rsidP="00FF14A0">
      <w:pPr>
        <w:pStyle w:val="a3"/>
        <w:ind w:firstLineChars="133" w:firstLine="426"/>
        <w:rPr>
          <w:rFonts w:ascii="仿宋" w:eastAsia="仿宋" w:hAnsi="仿宋" w:cs="Arial"/>
          <w:color w:val="333333"/>
          <w:sz w:val="32"/>
          <w:szCs w:val="32"/>
        </w:rPr>
      </w:pPr>
      <w:r>
        <w:rPr>
          <w:rFonts w:ascii="仿宋" w:eastAsia="仿宋" w:hAnsi="仿宋" w:cs="Arial" w:hint="eastAsia"/>
          <w:color w:val="333333"/>
          <w:sz w:val="32"/>
          <w:szCs w:val="32"/>
        </w:rPr>
        <w:t>（</w:t>
      </w:r>
      <w:r>
        <w:rPr>
          <w:rFonts w:ascii="仿宋" w:eastAsia="仿宋" w:hAnsi="仿宋" w:cs="Arial"/>
          <w:color w:val="333333"/>
          <w:sz w:val="32"/>
          <w:szCs w:val="32"/>
        </w:rPr>
        <w:t>2</w:t>
      </w:r>
      <w:r>
        <w:rPr>
          <w:rFonts w:ascii="仿宋" w:eastAsia="仿宋" w:hAnsi="仿宋" w:cs="Arial" w:hint="eastAsia"/>
          <w:color w:val="333333"/>
          <w:sz w:val="32"/>
          <w:szCs w:val="32"/>
        </w:rPr>
        <w:t>）</w:t>
      </w:r>
      <w:r w:rsidRPr="00FF14A0">
        <w:rPr>
          <w:rFonts w:ascii="仿宋" w:eastAsia="仿宋" w:hAnsi="仿宋" w:cs="Arial"/>
          <w:color w:val="333333"/>
          <w:sz w:val="32"/>
          <w:szCs w:val="32"/>
        </w:rPr>
        <w:t>分析综合 C</w:t>
      </w:r>
    </w:p>
    <w:p w14:paraId="1F11178E" w14:textId="616F5F59" w:rsidR="00FF14A0" w:rsidRPr="00FF14A0" w:rsidRDefault="00FF14A0" w:rsidP="00FF14A0">
      <w:pPr>
        <w:pStyle w:val="a3"/>
        <w:ind w:firstLineChars="133" w:firstLine="426"/>
        <w:rPr>
          <w:rFonts w:ascii="仿宋" w:eastAsia="仿宋" w:hAnsi="仿宋" w:cs="Arial"/>
          <w:color w:val="333333"/>
          <w:sz w:val="32"/>
          <w:szCs w:val="32"/>
        </w:rPr>
      </w:pPr>
      <w:r w:rsidRPr="00FF14A0">
        <w:rPr>
          <w:rFonts w:ascii="仿宋" w:eastAsia="仿宋" w:hAnsi="仿宋" w:cs="Arial"/>
          <w:color w:val="333333"/>
          <w:sz w:val="32"/>
          <w:szCs w:val="32"/>
        </w:rPr>
        <w:t>筛选并整合文中信息</w:t>
      </w:r>
      <w:r>
        <w:rPr>
          <w:rFonts w:ascii="仿宋" w:eastAsia="仿宋" w:hAnsi="仿宋" w:cs="Arial" w:hint="eastAsia"/>
          <w:color w:val="333333"/>
          <w:sz w:val="32"/>
          <w:szCs w:val="32"/>
        </w:rPr>
        <w:t>；</w:t>
      </w:r>
      <w:r w:rsidRPr="00FF14A0">
        <w:rPr>
          <w:rFonts w:ascii="仿宋" w:eastAsia="仿宋" w:hAnsi="仿宋" w:cs="Arial"/>
          <w:color w:val="333333"/>
          <w:sz w:val="32"/>
          <w:szCs w:val="32"/>
        </w:rPr>
        <w:t>分析语言特色，把握文章结构，概括中心意思</w:t>
      </w:r>
      <w:r>
        <w:rPr>
          <w:rFonts w:ascii="仿宋" w:eastAsia="仿宋" w:hAnsi="仿宋" w:cs="Arial" w:hint="eastAsia"/>
          <w:color w:val="333333"/>
          <w:sz w:val="32"/>
          <w:szCs w:val="32"/>
        </w:rPr>
        <w:t>；</w:t>
      </w:r>
      <w:r w:rsidRPr="00FF14A0">
        <w:rPr>
          <w:rFonts w:ascii="仿宋" w:eastAsia="仿宋" w:hAnsi="仿宋" w:cs="Arial"/>
          <w:color w:val="333333"/>
          <w:sz w:val="32"/>
          <w:szCs w:val="32"/>
        </w:rPr>
        <w:t>分析文本的文体特征和主要表现手法</w:t>
      </w:r>
      <w:r>
        <w:rPr>
          <w:rFonts w:ascii="仿宋" w:eastAsia="仿宋" w:hAnsi="仿宋" w:cs="Arial" w:hint="eastAsia"/>
          <w:color w:val="333333"/>
          <w:sz w:val="32"/>
          <w:szCs w:val="32"/>
        </w:rPr>
        <w:t>。</w:t>
      </w:r>
    </w:p>
    <w:p w14:paraId="6DC15310" w14:textId="3BB54864" w:rsidR="00FF14A0" w:rsidRPr="00FF14A0" w:rsidRDefault="00FF14A0" w:rsidP="00FF14A0">
      <w:pPr>
        <w:pStyle w:val="a3"/>
        <w:ind w:firstLineChars="133" w:firstLine="426"/>
        <w:rPr>
          <w:rFonts w:ascii="仿宋" w:eastAsia="仿宋" w:hAnsi="仿宋" w:cs="Arial"/>
          <w:color w:val="333333"/>
          <w:sz w:val="32"/>
          <w:szCs w:val="32"/>
        </w:rPr>
      </w:pPr>
      <w:r>
        <w:rPr>
          <w:rFonts w:ascii="仿宋" w:eastAsia="仿宋" w:hAnsi="仿宋" w:cs="Arial" w:hint="eastAsia"/>
          <w:color w:val="333333"/>
          <w:sz w:val="32"/>
          <w:szCs w:val="32"/>
        </w:rPr>
        <w:t>（</w:t>
      </w:r>
      <w:r>
        <w:rPr>
          <w:rFonts w:ascii="仿宋" w:eastAsia="仿宋" w:hAnsi="仿宋" w:cs="Arial"/>
          <w:color w:val="333333"/>
          <w:sz w:val="32"/>
          <w:szCs w:val="32"/>
        </w:rPr>
        <w:t>3</w:t>
      </w:r>
      <w:r>
        <w:rPr>
          <w:rFonts w:ascii="仿宋" w:eastAsia="仿宋" w:hAnsi="仿宋" w:cs="Arial" w:hint="eastAsia"/>
          <w:color w:val="333333"/>
          <w:sz w:val="32"/>
          <w:szCs w:val="32"/>
        </w:rPr>
        <w:t>）</w:t>
      </w:r>
      <w:r w:rsidRPr="00FF14A0">
        <w:rPr>
          <w:rFonts w:ascii="仿宋" w:eastAsia="仿宋" w:hAnsi="仿宋" w:cs="Arial"/>
          <w:color w:val="333333"/>
          <w:sz w:val="32"/>
          <w:szCs w:val="32"/>
        </w:rPr>
        <w:t>鉴赏评价 D</w:t>
      </w:r>
    </w:p>
    <w:p w14:paraId="3179A18B" w14:textId="456573AA" w:rsidR="00FF14A0" w:rsidRPr="00FF14A0" w:rsidRDefault="00FF14A0" w:rsidP="00FF14A0">
      <w:pPr>
        <w:pStyle w:val="a3"/>
        <w:ind w:firstLineChars="133" w:firstLine="426"/>
        <w:rPr>
          <w:rFonts w:ascii="仿宋" w:eastAsia="仿宋" w:hAnsi="仿宋" w:cs="Arial"/>
          <w:color w:val="333333"/>
          <w:sz w:val="32"/>
          <w:szCs w:val="32"/>
        </w:rPr>
      </w:pPr>
      <w:r w:rsidRPr="00FF14A0">
        <w:rPr>
          <w:rFonts w:ascii="仿宋" w:eastAsia="仿宋" w:hAnsi="仿宋" w:cs="Arial"/>
          <w:color w:val="333333"/>
          <w:sz w:val="32"/>
          <w:szCs w:val="32"/>
        </w:rPr>
        <w:t>评价文本的主要观点和基本倾向</w:t>
      </w:r>
      <w:r>
        <w:rPr>
          <w:rFonts w:ascii="仿宋" w:eastAsia="仿宋" w:hAnsi="仿宋" w:cs="Arial" w:hint="eastAsia"/>
          <w:color w:val="333333"/>
          <w:sz w:val="32"/>
          <w:szCs w:val="32"/>
        </w:rPr>
        <w:t>；</w:t>
      </w:r>
      <w:r w:rsidRPr="00FF14A0">
        <w:rPr>
          <w:rFonts w:ascii="仿宋" w:eastAsia="仿宋" w:hAnsi="仿宋" w:cs="Arial"/>
          <w:color w:val="333333"/>
          <w:sz w:val="32"/>
          <w:szCs w:val="32"/>
        </w:rPr>
        <w:t>评价文本产生的社会价值和影响</w:t>
      </w:r>
      <w:r>
        <w:rPr>
          <w:rFonts w:ascii="仿宋" w:eastAsia="仿宋" w:hAnsi="仿宋" w:cs="Arial" w:hint="eastAsia"/>
          <w:color w:val="333333"/>
          <w:sz w:val="32"/>
          <w:szCs w:val="32"/>
        </w:rPr>
        <w:t>；</w:t>
      </w:r>
      <w:r w:rsidRPr="00FF14A0">
        <w:rPr>
          <w:rFonts w:ascii="仿宋" w:eastAsia="仿宋" w:hAnsi="仿宋" w:cs="Arial"/>
          <w:color w:val="333333"/>
          <w:sz w:val="32"/>
          <w:szCs w:val="32"/>
        </w:rPr>
        <w:t>对文本的某种特色作深度的思考和判断</w:t>
      </w:r>
      <w:r>
        <w:rPr>
          <w:rFonts w:ascii="仿宋" w:eastAsia="仿宋" w:hAnsi="仿宋" w:cs="Arial" w:hint="eastAsia"/>
          <w:color w:val="333333"/>
          <w:sz w:val="32"/>
          <w:szCs w:val="32"/>
        </w:rPr>
        <w:t>。</w:t>
      </w:r>
    </w:p>
    <w:p w14:paraId="22372EC9" w14:textId="038E9F06" w:rsidR="00FF14A0" w:rsidRPr="00FF14A0" w:rsidRDefault="00FF14A0" w:rsidP="00FF14A0">
      <w:pPr>
        <w:pStyle w:val="a3"/>
        <w:ind w:firstLineChars="133" w:firstLine="426"/>
        <w:rPr>
          <w:rFonts w:ascii="仿宋" w:eastAsia="仿宋" w:hAnsi="仿宋" w:cs="Arial"/>
          <w:color w:val="333333"/>
          <w:sz w:val="32"/>
          <w:szCs w:val="32"/>
        </w:rPr>
      </w:pPr>
      <w:r>
        <w:rPr>
          <w:rFonts w:ascii="仿宋" w:eastAsia="仿宋" w:hAnsi="仿宋" w:cs="Arial" w:hint="eastAsia"/>
          <w:color w:val="333333"/>
          <w:sz w:val="32"/>
          <w:szCs w:val="32"/>
        </w:rPr>
        <w:t>（</w:t>
      </w:r>
      <w:r>
        <w:rPr>
          <w:rFonts w:ascii="仿宋" w:eastAsia="仿宋" w:hAnsi="仿宋" w:cs="Arial"/>
          <w:color w:val="333333"/>
          <w:sz w:val="32"/>
          <w:szCs w:val="32"/>
        </w:rPr>
        <w:t>4</w:t>
      </w:r>
      <w:r>
        <w:rPr>
          <w:rFonts w:ascii="仿宋" w:eastAsia="仿宋" w:hAnsi="仿宋" w:cs="Arial" w:hint="eastAsia"/>
          <w:color w:val="333333"/>
          <w:sz w:val="32"/>
          <w:szCs w:val="32"/>
        </w:rPr>
        <w:t>）</w:t>
      </w:r>
      <w:r w:rsidRPr="00FF14A0">
        <w:rPr>
          <w:rFonts w:ascii="仿宋" w:eastAsia="仿宋" w:hAnsi="仿宋" w:cs="Arial"/>
          <w:color w:val="333333"/>
          <w:sz w:val="32"/>
          <w:szCs w:val="32"/>
        </w:rPr>
        <w:t>探究 F</w:t>
      </w:r>
    </w:p>
    <w:p w14:paraId="72B4AD9B" w14:textId="2BAF5C99" w:rsidR="00FF14A0" w:rsidRPr="00FF14A0" w:rsidRDefault="00FF14A0" w:rsidP="00FF14A0">
      <w:pPr>
        <w:pStyle w:val="a3"/>
        <w:ind w:firstLineChars="133" w:firstLine="426"/>
        <w:rPr>
          <w:rFonts w:ascii="仿宋" w:eastAsia="仿宋" w:hAnsi="仿宋" w:cs="Arial"/>
          <w:color w:val="333333"/>
          <w:sz w:val="32"/>
          <w:szCs w:val="32"/>
        </w:rPr>
      </w:pPr>
      <w:r w:rsidRPr="00FF14A0">
        <w:rPr>
          <w:rFonts w:ascii="仿宋" w:eastAsia="仿宋" w:hAnsi="仿宋" w:cs="Arial"/>
          <w:color w:val="333333"/>
          <w:sz w:val="32"/>
          <w:szCs w:val="32"/>
        </w:rPr>
        <w:t>从不同角度和层面发掘文本反映的人生价值和时代精神</w:t>
      </w:r>
      <w:r>
        <w:rPr>
          <w:rFonts w:ascii="仿宋" w:eastAsia="仿宋" w:hAnsi="仿宋" w:cs="Arial" w:hint="eastAsia"/>
          <w:color w:val="333333"/>
          <w:sz w:val="32"/>
          <w:szCs w:val="32"/>
        </w:rPr>
        <w:t>；</w:t>
      </w:r>
      <w:r w:rsidRPr="00FF14A0">
        <w:rPr>
          <w:rFonts w:ascii="仿宋" w:eastAsia="仿宋" w:hAnsi="仿宋" w:cs="Arial"/>
          <w:color w:val="333333"/>
          <w:sz w:val="32"/>
          <w:szCs w:val="32"/>
        </w:rPr>
        <w:t>探讨作者的写作背景和写作意图</w:t>
      </w:r>
      <w:r>
        <w:rPr>
          <w:rFonts w:ascii="仿宋" w:eastAsia="仿宋" w:hAnsi="仿宋" w:cs="Arial" w:hint="eastAsia"/>
          <w:color w:val="333333"/>
          <w:sz w:val="32"/>
          <w:szCs w:val="32"/>
        </w:rPr>
        <w:t>；</w:t>
      </w:r>
      <w:r w:rsidRPr="00FF14A0">
        <w:rPr>
          <w:rFonts w:ascii="仿宋" w:eastAsia="仿宋" w:hAnsi="仿宋" w:cs="Arial"/>
          <w:color w:val="333333"/>
          <w:sz w:val="32"/>
          <w:szCs w:val="32"/>
        </w:rPr>
        <w:t>探究文本中的某些问题，提出自己的见解</w:t>
      </w:r>
      <w:r>
        <w:rPr>
          <w:rFonts w:ascii="仿宋" w:eastAsia="仿宋" w:hAnsi="仿宋" w:cs="Arial" w:hint="eastAsia"/>
          <w:color w:val="333333"/>
          <w:sz w:val="32"/>
          <w:szCs w:val="32"/>
        </w:rPr>
        <w:t>。</w:t>
      </w:r>
    </w:p>
    <w:p w14:paraId="1874FCE3" w14:textId="099A49FC" w:rsidR="00FF14A0" w:rsidRPr="00FF14A0" w:rsidRDefault="00FF14A0" w:rsidP="00FF14A0">
      <w:pPr>
        <w:pStyle w:val="a3"/>
        <w:ind w:firstLineChars="177" w:firstLine="569"/>
        <w:rPr>
          <w:rFonts w:ascii="仿宋" w:eastAsia="仿宋" w:hAnsi="仿宋"/>
          <w:b/>
          <w:color w:val="333333"/>
          <w:sz w:val="32"/>
          <w:szCs w:val="32"/>
        </w:rPr>
      </w:pPr>
      <w:r w:rsidRPr="00FF14A0">
        <w:rPr>
          <w:rFonts w:ascii="仿宋" w:eastAsia="仿宋" w:hAnsi="仿宋" w:cs="Arial" w:hint="eastAsia"/>
          <w:b/>
          <w:color w:val="333333"/>
          <w:sz w:val="32"/>
          <w:szCs w:val="32"/>
        </w:rPr>
        <w:t>（</w:t>
      </w:r>
      <w:r>
        <w:rPr>
          <w:rFonts w:ascii="仿宋" w:eastAsia="仿宋" w:hAnsi="仿宋" w:cs="Arial" w:hint="eastAsia"/>
          <w:b/>
          <w:color w:val="333333"/>
          <w:sz w:val="32"/>
          <w:szCs w:val="32"/>
        </w:rPr>
        <w:t>二</w:t>
      </w:r>
      <w:r w:rsidRPr="00FF14A0">
        <w:rPr>
          <w:rFonts w:ascii="仿宋" w:eastAsia="仿宋" w:hAnsi="仿宋" w:cs="Arial" w:hint="eastAsia"/>
          <w:b/>
          <w:color w:val="333333"/>
          <w:sz w:val="32"/>
          <w:szCs w:val="32"/>
        </w:rPr>
        <w:t>）古诗文阅读</w:t>
      </w:r>
    </w:p>
    <w:p w14:paraId="5B164164" w14:textId="77777777" w:rsidR="00FF14A0" w:rsidRPr="00FF14A0" w:rsidRDefault="00FF14A0" w:rsidP="00FF14A0">
      <w:pPr>
        <w:pStyle w:val="a3"/>
        <w:ind w:firstLineChars="133" w:firstLine="426"/>
        <w:rPr>
          <w:rFonts w:ascii="仿宋" w:eastAsia="仿宋" w:hAnsi="仿宋" w:cs="Arial"/>
          <w:color w:val="333333"/>
          <w:sz w:val="32"/>
          <w:szCs w:val="32"/>
        </w:rPr>
      </w:pPr>
      <w:r w:rsidRPr="00FF14A0">
        <w:rPr>
          <w:rFonts w:ascii="仿宋" w:eastAsia="仿宋" w:hAnsi="仿宋" w:cs="Arial" w:hint="eastAsia"/>
          <w:color w:val="333333"/>
          <w:sz w:val="32"/>
          <w:szCs w:val="32"/>
        </w:rPr>
        <w:t>阅读浅易的古代诗文。</w:t>
      </w:r>
    </w:p>
    <w:p w14:paraId="7FD78A9E" w14:textId="77777777" w:rsidR="00FF14A0" w:rsidRPr="00FF14A0" w:rsidRDefault="00FF14A0" w:rsidP="00FF14A0">
      <w:pPr>
        <w:pStyle w:val="a3"/>
        <w:ind w:firstLineChars="133" w:firstLine="426"/>
        <w:rPr>
          <w:rFonts w:ascii="仿宋" w:eastAsia="仿宋" w:hAnsi="仿宋" w:cs="Arial"/>
          <w:color w:val="333333"/>
          <w:sz w:val="32"/>
          <w:szCs w:val="32"/>
        </w:rPr>
      </w:pPr>
      <w:r w:rsidRPr="00FF14A0">
        <w:rPr>
          <w:rFonts w:ascii="仿宋" w:eastAsia="仿宋" w:hAnsi="仿宋" w:cs="Arial"/>
          <w:color w:val="333333"/>
          <w:sz w:val="32"/>
          <w:szCs w:val="32"/>
        </w:rPr>
        <w:t>1．识记 A</w:t>
      </w:r>
    </w:p>
    <w:p w14:paraId="0AEDC1D1" w14:textId="77777777" w:rsidR="00FF14A0" w:rsidRPr="00FF14A0" w:rsidRDefault="00FF14A0" w:rsidP="00FF14A0">
      <w:pPr>
        <w:pStyle w:val="a3"/>
        <w:ind w:firstLineChars="133" w:firstLine="426"/>
        <w:rPr>
          <w:rFonts w:ascii="仿宋" w:eastAsia="仿宋" w:hAnsi="仿宋" w:cs="Arial"/>
          <w:color w:val="333333"/>
          <w:sz w:val="32"/>
          <w:szCs w:val="32"/>
        </w:rPr>
      </w:pPr>
      <w:r w:rsidRPr="00FF14A0">
        <w:rPr>
          <w:rFonts w:ascii="仿宋" w:eastAsia="仿宋" w:hAnsi="仿宋" w:cs="Arial" w:hint="eastAsia"/>
          <w:color w:val="333333"/>
          <w:sz w:val="32"/>
          <w:szCs w:val="32"/>
        </w:rPr>
        <w:lastRenderedPageBreak/>
        <w:t>默写常见的名句名篇</w:t>
      </w:r>
    </w:p>
    <w:p w14:paraId="5E31307D" w14:textId="77777777" w:rsidR="00FF14A0" w:rsidRPr="00FF14A0" w:rsidRDefault="00FF14A0" w:rsidP="00FF14A0">
      <w:pPr>
        <w:pStyle w:val="a3"/>
        <w:ind w:firstLineChars="133" w:firstLine="426"/>
        <w:rPr>
          <w:rFonts w:ascii="仿宋" w:eastAsia="仿宋" w:hAnsi="仿宋" w:cs="Arial"/>
          <w:color w:val="333333"/>
          <w:sz w:val="32"/>
          <w:szCs w:val="32"/>
        </w:rPr>
      </w:pPr>
      <w:r w:rsidRPr="00FF14A0">
        <w:rPr>
          <w:rFonts w:ascii="仿宋" w:eastAsia="仿宋" w:hAnsi="仿宋" w:cs="Arial"/>
          <w:color w:val="333333"/>
          <w:sz w:val="32"/>
          <w:szCs w:val="32"/>
        </w:rPr>
        <w:t>2．理解 B</w:t>
      </w:r>
    </w:p>
    <w:p w14:paraId="6C496DF3" w14:textId="143D7F93" w:rsidR="00FF14A0" w:rsidRPr="00FF14A0" w:rsidRDefault="00FF14A0" w:rsidP="00FF14A0">
      <w:pPr>
        <w:pStyle w:val="a3"/>
        <w:ind w:firstLineChars="133" w:firstLine="426"/>
        <w:rPr>
          <w:rFonts w:ascii="仿宋" w:eastAsia="仿宋" w:hAnsi="仿宋" w:cs="Arial"/>
          <w:color w:val="333333"/>
          <w:sz w:val="32"/>
          <w:szCs w:val="32"/>
        </w:rPr>
      </w:pPr>
      <w:r w:rsidRPr="00FF14A0">
        <w:rPr>
          <w:rFonts w:ascii="仿宋" w:eastAsia="仿宋" w:hAnsi="仿宋" w:cs="Arial"/>
          <w:color w:val="333333"/>
          <w:sz w:val="32"/>
          <w:szCs w:val="32"/>
        </w:rPr>
        <w:t>理解常见文言实词在文中的含义</w:t>
      </w:r>
      <w:r>
        <w:rPr>
          <w:rFonts w:ascii="仿宋" w:eastAsia="仿宋" w:hAnsi="仿宋" w:cs="Arial" w:hint="eastAsia"/>
          <w:color w:val="333333"/>
          <w:sz w:val="32"/>
          <w:szCs w:val="32"/>
        </w:rPr>
        <w:t>及</w:t>
      </w:r>
      <w:r w:rsidRPr="00FF14A0">
        <w:rPr>
          <w:rFonts w:ascii="仿宋" w:eastAsia="仿宋" w:hAnsi="仿宋" w:cs="Arial"/>
          <w:color w:val="333333"/>
          <w:sz w:val="32"/>
          <w:szCs w:val="32"/>
        </w:rPr>
        <w:t>虚词在文中的意义和用法</w:t>
      </w:r>
      <w:r w:rsidR="006274DA">
        <w:rPr>
          <w:rFonts w:ascii="仿宋" w:eastAsia="仿宋" w:hAnsi="仿宋" w:cs="Arial" w:hint="eastAsia"/>
          <w:color w:val="333333"/>
          <w:sz w:val="32"/>
          <w:szCs w:val="32"/>
        </w:rPr>
        <w:t>；</w:t>
      </w:r>
      <w:r w:rsidRPr="00FF14A0">
        <w:rPr>
          <w:rFonts w:ascii="仿宋" w:eastAsia="仿宋" w:hAnsi="仿宋" w:cs="Arial"/>
          <w:color w:val="333333"/>
          <w:sz w:val="32"/>
          <w:szCs w:val="32"/>
        </w:rPr>
        <w:t>理解与现代汉语不同的句式和用法</w:t>
      </w:r>
      <w:r w:rsidR="006274DA">
        <w:rPr>
          <w:rFonts w:ascii="仿宋" w:eastAsia="仿宋" w:hAnsi="仿宋" w:cs="Arial" w:hint="eastAsia"/>
          <w:color w:val="333333"/>
          <w:sz w:val="32"/>
          <w:szCs w:val="32"/>
        </w:rPr>
        <w:t>：</w:t>
      </w:r>
      <w:r w:rsidRPr="00FF14A0">
        <w:rPr>
          <w:rFonts w:ascii="仿宋" w:eastAsia="仿宋" w:hAnsi="仿宋" w:cs="Arial" w:hint="eastAsia"/>
          <w:color w:val="333333"/>
          <w:sz w:val="32"/>
          <w:szCs w:val="32"/>
        </w:rPr>
        <w:t>判断句、被动句、宾语前置、成分省略和词类活用</w:t>
      </w:r>
      <w:r w:rsidR="006274DA">
        <w:rPr>
          <w:rFonts w:ascii="仿宋" w:eastAsia="仿宋" w:hAnsi="仿宋" w:cs="Arial" w:hint="eastAsia"/>
          <w:color w:val="333333"/>
          <w:sz w:val="32"/>
          <w:szCs w:val="32"/>
        </w:rPr>
        <w:t>；</w:t>
      </w:r>
      <w:r w:rsidRPr="00FF14A0">
        <w:rPr>
          <w:rFonts w:ascii="仿宋" w:eastAsia="仿宋" w:hAnsi="仿宋" w:cs="Arial"/>
          <w:color w:val="333333"/>
          <w:sz w:val="32"/>
          <w:szCs w:val="32"/>
        </w:rPr>
        <w:t>了解并掌握常见的古代文化知识</w:t>
      </w:r>
      <w:r w:rsidR="006274DA">
        <w:rPr>
          <w:rFonts w:ascii="仿宋" w:eastAsia="仿宋" w:hAnsi="仿宋" w:cs="Arial" w:hint="eastAsia"/>
          <w:color w:val="333333"/>
          <w:sz w:val="32"/>
          <w:szCs w:val="32"/>
        </w:rPr>
        <w:t>；</w:t>
      </w:r>
      <w:r w:rsidRPr="00FF14A0">
        <w:rPr>
          <w:rFonts w:ascii="仿宋" w:eastAsia="仿宋" w:hAnsi="仿宋" w:cs="Arial"/>
          <w:color w:val="333333"/>
          <w:sz w:val="32"/>
          <w:szCs w:val="32"/>
        </w:rPr>
        <w:t>理解并翻译文中的句子</w:t>
      </w:r>
      <w:r w:rsidR="006274DA">
        <w:rPr>
          <w:rFonts w:ascii="仿宋" w:eastAsia="仿宋" w:hAnsi="仿宋" w:cs="Arial" w:hint="eastAsia"/>
          <w:color w:val="333333"/>
          <w:sz w:val="32"/>
          <w:szCs w:val="32"/>
        </w:rPr>
        <w:t>。</w:t>
      </w:r>
    </w:p>
    <w:p w14:paraId="580C0401" w14:textId="77777777" w:rsidR="00FF14A0" w:rsidRPr="00FF14A0" w:rsidRDefault="00FF14A0" w:rsidP="00FF14A0">
      <w:pPr>
        <w:pStyle w:val="a3"/>
        <w:ind w:firstLineChars="133" w:firstLine="426"/>
        <w:rPr>
          <w:rFonts w:ascii="仿宋" w:eastAsia="仿宋" w:hAnsi="仿宋" w:cs="Arial"/>
          <w:color w:val="333333"/>
          <w:sz w:val="32"/>
          <w:szCs w:val="32"/>
        </w:rPr>
      </w:pPr>
      <w:r w:rsidRPr="00FF14A0">
        <w:rPr>
          <w:rFonts w:ascii="仿宋" w:eastAsia="仿宋" w:hAnsi="仿宋" w:cs="Arial"/>
          <w:color w:val="333333"/>
          <w:sz w:val="32"/>
          <w:szCs w:val="32"/>
        </w:rPr>
        <w:t>3．分析综合 C</w:t>
      </w:r>
    </w:p>
    <w:p w14:paraId="07256A35" w14:textId="28712764" w:rsidR="00FF14A0" w:rsidRPr="00FF14A0" w:rsidRDefault="00FF14A0" w:rsidP="006274DA">
      <w:pPr>
        <w:pStyle w:val="a3"/>
        <w:ind w:firstLineChars="133" w:firstLine="426"/>
        <w:rPr>
          <w:rFonts w:ascii="仿宋" w:eastAsia="仿宋" w:hAnsi="仿宋" w:cs="Arial"/>
          <w:color w:val="333333"/>
          <w:sz w:val="32"/>
          <w:szCs w:val="32"/>
        </w:rPr>
      </w:pPr>
      <w:r w:rsidRPr="00FF14A0">
        <w:rPr>
          <w:rFonts w:ascii="仿宋" w:eastAsia="仿宋" w:hAnsi="仿宋" w:cs="Arial"/>
          <w:color w:val="333333"/>
          <w:sz w:val="32"/>
          <w:szCs w:val="32"/>
        </w:rPr>
        <w:t>筛选并整合文中信息</w:t>
      </w:r>
      <w:r w:rsidR="006274DA">
        <w:rPr>
          <w:rFonts w:ascii="仿宋" w:eastAsia="仿宋" w:hAnsi="仿宋" w:cs="Arial" w:hint="eastAsia"/>
          <w:color w:val="333333"/>
          <w:sz w:val="32"/>
          <w:szCs w:val="32"/>
        </w:rPr>
        <w:t>；</w:t>
      </w:r>
      <w:r w:rsidRPr="00FF14A0">
        <w:rPr>
          <w:rFonts w:ascii="仿宋" w:eastAsia="仿宋" w:hAnsi="仿宋" w:cs="Arial"/>
          <w:color w:val="333333"/>
          <w:sz w:val="32"/>
          <w:szCs w:val="32"/>
        </w:rPr>
        <w:t>归纳内容要点，概括中心意思</w:t>
      </w:r>
      <w:r w:rsidR="006274DA">
        <w:rPr>
          <w:rFonts w:ascii="仿宋" w:eastAsia="仿宋" w:hAnsi="仿宋" w:cs="Arial" w:hint="eastAsia"/>
          <w:color w:val="333333"/>
          <w:sz w:val="32"/>
          <w:szCs w:val="32"/>
        </w:rPr>
        <w:t>；</w:t>
      </w:r>
      <w:r w:rsidRPr="00FF14A0">
        <w:rPr>
          <w:rFonts w:ascii="仿宋" w:eastAsia="仿宋" w:hAnsi="仿宋" w:cs="Arial"/>
          <w:color w:val="333333"/>
          <w:sz w:val="32"/>
          <w:szCs w:val="32"/>
        </w:rPr>
        <w:t>分析概括作者在文中的观点态度</w:t>
      </w:r>
      <w:r w:rsidR="006274DA">
        <w:rPr>
          <w:rFonts w:ascii="仿宋" w:eastAsia="仿宋" w:hAnsi="仿宋" w:cs="Arial" w:hint="eastAsia"/>
          <w:color w:val="333333"/>
          <w:sz w:val="32"/>
          <w:szCs w:val="32"/>
        </w:rPr>
        <w:t>。</w:t>
      </w:r>
    </w:p>
    <w:p w14:paraId="4168271B" w14:textId="77777777" w:rsidR="00FF14A0" w:rsidRPr="00FF14A0" w:rsidRDefault="00FF14A0" w:rsidP="00FF14A0">
      <w:pPr>
        <w:pStyle w:val="a3"/>
        <w:ind w:firstLineChars="133" w:firstLine="426"/>
        <w:rPr>
          <w:rFonts w:ascii="仿宋" w:eastAsia="仿宋" w:hAnsi="仿宋" w:cs="Arial"/>
          <w:color w:val="333333"/>
          <w:sz w:val="32"/>
          <w:szCs w:val="32"/>
        </w:rPr>
      </w:pPr>
      <w:r w:rsidRPr="00FF14A0">
        <w:rPr>
          <w:rFonts w:ascii="仿宋" w:eastAsia="仿宋" w:hAnsi="仿宋" w:cs="Arial"/>
          <w:color w:val="333333"/>
          <w:sz w:val="32"/>
          <w:szCs w:val="32"/>
        </w:rPr>
        <w:t>4．鉴赏评价 D</w:t>
      </w:r>
    </w:p>
    <w:p w14:paraId="49181627" w14:textId="1BF4DAEC" w:rsidR="00FF14A0" w:rsidRPr="00FF14A0" w:rsidRDefault="00FF14A0" w:rsidP="00FF14A0">
      <w:pPr>
        <w:pStyle w:val="a3"/>
        <w:ind w:firstLineChars="133" w:firstLine="426"/>
        <w:rPr>
          <w:rFonts w:ascii="仿宋" w:eastAsia="仿宋" w:hAnsi="仿宋" w:cs="Arial"/>
          <w:color w:val="333333"/>
          <w:sz w:val="32"/>
          <w:szCs w:val="32"/>
        </w:rPr>
      </w:pPr>
      <w:r w:rsidRPr="00FF14A0">
        <w:rPr>
          <w:rFonts w:ascii="仿宋" w:eastAsia="仿宋" w:hAnsi="仿宋" w:cs="Arial"/>
          <w:color w:val="333333"/>
          <w:sz w:val="32"/>
          <w:szCs w:val="32"/>
        </w:rPr>
        <w:t>鉴赏文学作品的形象、语言和表达技巧</w:t>
      </w:r>
      <w:r w:rsidR="006274DA">
        <w:rPr>
          <w:rFonts w:ascii="仿宋" w:eastAsia="仿宋" w:hAnsi="仿宋" w:cs="Arial" w:hint="eastAsia"/>
          <w:color w:val="333333"/>
          <w:sz w:val="32"/>
          <w:szCs w:val="32"/>
        </w:rPr>
        <w:t>；</w:t>
      </w:r>
      <w:r w:rsidRPr="00FF14A0">
        <w:rPr>
          <w:rFonts w:ascii="仿宋" w:eastAsia="仿宋" w:hAnsi="仿宋" w:cs="Arial"/>
          <w:color w:val="333333"/>
          <w:sz w:val="32"/>
          <w:szCs w:val="32"/>
        </w:rPr>
        <w:t>评价文章的思想内容和作者的观点态度</w:t>
      </w:r>
      <w:r w:rsidR="006274DA">
        <w:rPr>
          <w:rFonts w:ascii="仿宋" w:eastAsia="仿宋" w:hAnsi="仿宋" w:cs="Arial" w:hint="eastAsia"/>
          <w:color w:val="333333"/>
          <w:sz w:val="32"/>
          <w:szCs w:val="32"/>
        </w:rPr>
        <w:t>。</w:t>
      </w:r>
    </w:p>
    <w:p w14:paraId="3C16A644" w14:textId="7E4238DC" w:rsidR="00FF14A0" w:rsidRPr="006274DA" w:rsidRDefault="006274DA" w:rsidP="00FF14A0">
      <w:pPr>
        <w:pStyle w:val="a3"/>
        <w:ind w:firstLineChars="133" w:firstLine="427"/>
        <w:rPr>
          <w:rFonts w:ascii="仿宋" w:eastAsia="仿宋" w:hAnsi="仿宋" w:cs="Arial"/>
          <w:b/>
          <w:color w:val="333333"/>
          <w:sz w:val="32"/>
          <w:szCs w:val="32"/>
        </w:rPr>
      </w:pPr>
      <w:r>
        <w:rPr>
          <w:rFonts w:ascii="仿宋" w:eastAsia="仿宋" w:hAnsi="仿宋" w:cs="Arial" w:hint="eastAsia"/>
          <w:b/>
          <w:color w:val="333333"/>
          <w:sz w:val="32"/>
          <w:szCs w:val="32"/>
        </w:rPr>
        <w:t>（三）</w:t>
      </w:r>
      <w:r w:rsidR="00FF14A0" w:rsidRPr="006274DA">
        <w:rPr>
          <w:rFonts w:ascii="仿宋" w:eastAsia="仿宋" w:hAnsi="仿宋" w:cs="Arial" w:hint="eastAsia"/>
          <w:b/>
          <w:color w:val="333333"/>
          <w:sz w:val="32"/>
          <w:szCs w:val="32"/>
        </w:rPr>
        <w:t>语言文字应用</w:t>
      </w:r>
    </w:p>
    <w:p w14:paraId="4BF55F36" w14:textId="77777777" w:rsidR="00FF14A0" w:rsidRPr="00FF14A0" w:rsidRDefault="00FF14A0" w:rsidP="00FF14A0">
      <w:pPr>
        <w:pStyle w:val="a3"/>
        <w:ind w:firstLineChars="133" w:firstLine="426"/>
        <w:rPr>
          <w:rFonts w:ascii="仿宋" w:eastAsia="仿宋" w:hAnsi="仿宋" w:cs="Arial"/>
          <w:color w:val="333333"/>
          <w:sz w:val="32"/>
          <w:szCs w:val="32"/>
        </w:rPr>
      </w:pPr>
      <w:r w:rsidRPr="00FF14A0">
        <w:rPr>
          <w:rFonts w:ascii="仿宋" w:eastAsia="仿宋" w:hAnsi="仿宋" w:cs="Arial" w:hint="eastAsia"/>
          <w:color w:val="333333"/>
          <w:sz w:val="32"/>
          <w:szCs w:val="32"/>
        </w:rPr>
        <w:t>正确、熟练、有效地使用语言文字。</w:t>
      </w:r>
    </w:p>
    <w:p w14:paraId="1F5272A9" w14:textId="77777777" w:rsidR="00FF14A0" w:rsidRPr="00FF14A0" w:rsidRDefault="00FF14A0" w:rsidP="00FF14A0">
      <w:pPr>
        <w:pStyle w:val="a3"/>
        <w:ind w:firstLineChars="133" w:firstLine="426"/>
        <w:rPr>
          <w:rFonts w:ascii="仿宋" w:eastAsia="仿宋" w:hAnsi="仿宋" w:cs="Arial"/>
          <w:color w:val="333333"/>
          <w:sz w:val="32"/>
          <w:szCs w:val="32"/>
        </w:rPr>
      </w:pPr>
      <w:r w:rsidRPr="00FF14A0">
        <w:rPr>
          <w:rFonts w:ascii="仿宋" w:eastAsia="仿宋" w:hAnsi="仿宋" w:cs="Arial"/>
          <w:color w:val="333333"/>
          <w:sz w:val="32"/>
          <w:szCs w:val="32"/>
        </w:rPr>
        <w:t>1．识记 A</w:t>
      </w:r>
    </w:p>
    <w:p w14:paraId="233D705D" w14:textId="70089BA9" w:rsidR="00FF14A0" w:rsidRPr="00FF14A0" w:rsidRDefault="00FF14A0" w:rsidP="00FF14A0">
      <w:pPr>
        <w:pStyle w:val="a3"/>
        <w:ind w:firstLineChars="133" w:firstLine="426"/>
        <w:rPr>
          <w:rFonts w:ascii="仿宋" w:eastAsia="仿宋" w:hAnsi="仿宋" w:cs="Arial"/>
          <w:color w:val="333333"/>
          <w:sz w:val="32"/>
          <w:szCs w:val="32"/>
        </w:rPr>
      </w:pPr>
      <w:r w:rsidRPr="00FF14A0">
        <w:rPr>
          <w:rFonts w:ascii="仿宋" w:eastAsia="仿宋" w:hAnsi="仿宋" w:cs="Arial"/>
          <w:color w:val="333333"/>
          <w:sz w:val="32"/>
          <w:szCs w:val="32"/>
        </w:rPr>
        <w:t>识记现代汉语普通话常用字的字音</w:t>
      </w:r>
      <w:r w:rsidR="006274DA">
        <w:rPr>
          <w:rFonts w:ascii="仿宋" w:eastAsia="仿宋" w:hAnsi="仿宋" w:cs="Arial" w:hint="eastAsia"/>
          <w:color w:val="333333"/>
          <w:sz w:val="32"/>
          <w:szCs w:val="32"/>
        </w:rPr>
        <w:t>；</w:t>
      </w:r>
      <w:r w:rsidRPr="00FF14A0">
        <w:rPr>
          <w:rFonts w:ascii="仿宋" w:eastAsia="仿宋" w:hAnsi="仿宋" w:cs="Arial"/>
          <w:color w:val="333333"/>
          <w:sz w:val="32"/>
          <w:szCs w:val="32"/>
        </w:rPr>
        <w:t>识记并正确书写现代常用规范汉字</w:t>
      </w:r>
      <w:r w:rsidR="006274DA">
        <w:rPr>
          <w:rFonts w:ascii="仿宋" w:eastAsia="仿宋" w:hAnsi="仿宋" w:cs="Arial" w:hint="eastAsia"/>
          <w:color w:val="333333"/>
          <w:sz w:val="32"/>
          <w:szCs w:val="32"/>
        </w:rPr>
        <w:t>。</w:t>
      </w:r>
    </w:p>
    <w:p w14:paraId="070C6506" w14:textId="77777777" w:rsidR="00FF14A0" w:rsidRPr="00FF14A0" w:rsidRDefault="00FF14A0" w:rsidP="00FF14A0">
      <w:pPr>
        <w:pStyle w:val="a3"/>
        <w:ind w:firstLineChars="133" w:firstLine="426"/>
        <w:rPr>
          <w:rFonts w:ascii="仿宋" w:eastAsia="仿宋" w:hAnsi="仿宋" w:cs="Arial"/>
          <w:color w:val="333333"/>
          <w:sz w:val="32"/>
          <w:szCs w:val="32"/>
        </w:rPr>
      </w:pPr>
      <w:r w:rsidRPr="00FF14A0">
        <w:rPr>
          <w:rFonts w:ascii="仿宋" w:eastAsia="仿宋" w:hAnsi="仿宋" w:cs="Arial"/>
          <w:color w:val="333333"/>
          <w:sz w:val="32"/>
          <w:szCs w:val="32"/>
        </w:rPr>
        <w:lastRenderedPageBreak/>
        <w:t>2．表达应用 E</w:t>
      </w:r>
    </w:p>
    <w:p w14:paraId="67061E0B" w14:textId="0E4CDBAF" w:rsidR="00FF14A0" w:rsidRPr="00FF14A0" w:rsidRDefault="00FF14A0" w:rsidP="00FF14A0">
      <w:pPr>
        <w:pStyle w:val="a3"/>
        <w:ind w:firstLineChars="133" w:firstLine="426"/>
        <w:rPr>
          <w:rFonts w:ascii="仿宋" w:eastAsia="仿宋" w:hAnsi="仿宋" w:cs="Arial"/>
          <w:color w:val="333333"/>
          <w:sz w:val="32"/>
          <w:szCs w:val="32"/>
        </w:rPr>
      </w:pPr>
      <w:r w:rsidRPr="00FF14A0">
        <w:rPr>
          <w:rFonts w:ascii="仿宋" w:eastAsia="仿宋" w:hAnsi="仿宋" w:cs="Arial"/>
          <w:color w:val="333333"/>
          <w:sz w:val="32"/>
          <w:szCs w:val="32"/>
        </w:rPr>
        <w:t>正确使用词语（包括熟语）</w:t>
      </w:r>
      <w:r w:rsidR="006274DA">
        <w:rPr>
          <w:rFonts w:ascii="仿宋" w:eastAsia="仿宋" w:hAnsi="仿宋" w:cs="Arial" w:hint="eastAsia"/>
          <w:color w:val="333333"/>
          <w:sz w:val="32"/>
          <w:szCs w:val="32"/>
        </w:rPr>
        <w:t>；</w:t>
      </w:r>
      <w:r w:rsidRPr="00FF14A0">
        <w:rPr>
          <w:rFonts w:ascii="仿宋" w:eastAsia="仿宋" w:hAnsi="仿宋" w:cs="Arial"/>
          <w:color w:val="333333"/>
          <w:sz w:val="32"/>
          <w:szCs w:val="32"/>
        </w:rPr>
        <w:t>辨析并修改病句</w:t>
      </w:r>
      <w:r w:rsidR="006274DA">
        <w:rPr>
          <w:rFonts w:ascii="仿宋" w:eastAsia="仿宋" w:hAnsi="仿宋" w:cs="Arial" w:hint="eastAsia"/>
          <w:color w:val="333333"/>
          <w:sz w:val="32"/>
          <w:szCs w:val="32"/>
        </w:rPr>
        <w:t>；</w:t>
      </w:r>
      <w:r w:rsidRPr="00FF14A0">
        <w:rPr>
          <w:rFonts w:ascii="仿宋" w:eastAsia="仿宋" w:hAnsi="仿宋" w:cs="Arial"/>
          <w:color w:val="333333"/>
          <w:sz w:val="32"/>
          <w:szCs w:val="32"/>
        </w:rPr>
        <w:t>选用、仿用、变换句式，扩展语句，压缩语段</w:t>
      </w:r>
      <w:r w:rsidR="006274DA">
        <w:rPr>
          <w:rFonts w:ascii="仿宋" w:eastAsia="仿宋" w:hAnsi="仿宋" w:cs="Arial" w:hint="eastAsia"/>
          <w:color w:val="333333"/>
          <w:sz w:val="32"/>
          <w:szCs w:val="32"/>
        </w:rPr>
        <w:t>；</w:t>
      </w:r>
      <w:r w:rsidRPr="00FF14A0">
        <w:rPr>
          <w:rFonts w:ascii="仿宋" w:eastAsia="仿宋" w:hAnsi="仿宋" w:cs="Arial"/>
          <w:color w:val="333333"/>
          <w:sz w:val="32"/>
          <w:szCs w:val="32"/>
        </w:rPr>
        <w:t>正确使用常见的修辞手法</w:t>
      </w:r>
      <w:r w:rsidR="006274DA">
        <w:rPr>
          <w:rFonts w:ascii="仿宋" w:eastAsia="仿宋" w:hAnsi="仿宋" w:cs="Arial" w:hint="eastAsia"/>
          <w:color w:val="333333"/>
          <w:sz w:val="32"/>
          <w:szCs w:val="32"/>
        </w:rPr>
        <w:t>；</w:t>
      </w:r>
      <w:r w:rsidRPr="00FF14A0">
        <w:rPr>
          <w:rFonts w:ascii="仿宋" w:eastAsia="仿宋" w:hAnsi="仿宋" w:cs="Arial"/>
          <w:color w:val="333333"/>
          <w:sz w:val="32"/>
          <w:szCs w:val="32"/>
        </w:rPr>
        <w:t>语言表达简明、连贯、得体，准确、鲜明、生动</w:t>
      </w:r>
      <w:r w:rsidR="006274DA">
        <w:rPr>
          <w:rFonts w:ascii="仿宋" w:eastAsia="仿宋" w:hAnsi="仿宋" w:cs="Arial" w:hint="eastAsia"/>
          <w:color w:val="333333"/>
          <w:sz w:val="32"/>
          <w:szCs w:val="32"/>
        </w:rPr>
        <w:t>；</w:t>
      </w:r>
      <w:r w:rsidRPr="00FF14A0">
        <w:rPr>
          <w:rFonts w:ascii="仿宋" w:eastAsia="仿宋" w:hAnsi="仿宋" w:cs="Arial"/>
          <w:color w:val="333333"/>
          <w:sz w:val="32"/>
          <w:szCs w:val="32"/>
        </w:rPr>
        <w:t>正确使用标点符号</w:t>
      </w:r>
      <w:r w:rsidR="006274DA">
        <w:rPr>
          <w:rFonts w:ascii="仿宋" w:eastAsia="仿宋" w:hAnsi="仿宋" w:cs="Arial" w:hint="eastAsia"/>
          <w:color w:val="333333"/>
          <w:sz w:val="32"/>
          <w:szCs w:val="32"/>
        </w:rPr>
        <w:t>。</w:t>
      </w:r>
    </w:p>
    <w:p w14:paraId="70BB6AEE" w14:textId="6DB73D8B" w:rsidR="00FF14A0" w:rsidRPr="006274DA" w:rsidRDefault="006274DA" w:rsidP="006274DA">
      <w:pPr>
        <w:pStyle w:val="a3"/>
        <w:ind w:firstLineChars="133" w:firstLine="427"/>
        <w:rPr>
          <w:rFonts w:ascii="仿宋" w:eastAsia="仿宋" w:hAnsi="仿宋" w:cs="Arial"/>
          <w:b/>
          <w:color w:val="333333"/>
          <w:sz w:val="32"/>
          <w:szCs w:val="32"/>
        </w:rPr>
      </w:pPr>
      <w:r>
        <w:rPr>
          <w:rFonts w:ascii="仿宋" w:eastAsia="仿宋" w:hAnsi="仿宋" w:cs="Arial" w:hint="eastAsia"/>
          <w:b/>
          <w:color w:val="333333"/>
          <w:sz w:val="32"/>
          <w:szCs w:val="32"/>
        </w:rPr>
        <w:t>（四）</w:t>
      </w:r>
      <w:r w:rsidR="00FF14A0" w:rsidRPr="006274DA">
        <w:rPr>
          <w:rFonts w:ascii="仿宋" w:eastAsia="仿宋" w:hAnsi="仿宋" w:cs="Arial" w:hint="eastAsia"/>
          <w:b/>
          <w:color w:val="333333"/>
          <w:sz w:val="32"/>
          <w:szCs w:val="32"/>
        </w:rPr>
        <w:t>写作</w:t>
      </w:r>
    </w:p>
    <w:p w14:paraId="6102229F" w14:textId="77777777" w:rsidR="00FF14A0" w:rsidRPr="00FF14A0" w:rsidRDefault="00FF14A0" w:rsidP="00FF14A0">
      <w:pPr>
        <w:pStyle w:val="a3"/>
        <w:ind w:firstLineChars="133" w:firstLine="426"/>
        <w:rPr>
          <w:rFonts w:ascii="仿宋" w:eastAsia="仿宋" w:hAnsi="仿宋" w:cs="Arial"/>
          <w:color w:val="333333"/>
          <w:sz w:val="32"/>
          <w:szCs w:val="32"/>
        </w:rPr>
      </w:pPr>
      <w:r w:rsidRPr="00FF14A0">
        <w:rPr>
          <w:rFonts w:ascii="仿宋" w:eastAsia="仿宋" w:hAnsi="仿宋" w:cs="Arial" w:hint="eastAsia"/>
          <w:color w:val="333333"/>
          <w:sz w:val="32"/>
          <w:szCs w:val="32"/>
        </w:rPr>
        <w:t>能写论述类、实用类和文学类文章。</w:t>
      </w:r>
    </w:p>
    <w:p w14:paraId="29F718D6" w14:textId="77777777" w:rsidR="00FF14A0" w:rsidRPr="00FF14A0" w:rsidRDefault="00FF14A0" w:rsidP="00FF14A0">
      <w:pPr>
        <w:pStyle w:val="a3"/>
        <w:ind w:firstLineChars="133" w:firstLine="426"/>
        <w:rPr>
          <w:rFonts w:ascii="仿宋" w:eastAsia="仿宋" w:hAnsi="仿宋" w:cs="Arial"/>
          <w:color w:val="333333"/>
          <w:sz w:val="32"/>
          <w:szCs w:val="32"/>
        </w:rPr>
      </w:pPr>
      <w:r w:rsidRPr="00FF14A0">
        <w:rPr>
          <w:rFonts w:ascii="仿宋" w:eastAsia="仿宋" w:hAnsi="仿宋" w:cs="Arial" w:hint="eastAsia"/>
          <w:color w:val="333333"/>
          <w:sz w:val="32"/>
          <w:szCs w:val="32"/>
        </w:rPr>
        <w:t>表达应用</w:t>
      </w:r>
      <w:r w:rsidRPr="00FF14A0">
        <w:rPr>
          <w:rFonts w:ascii="仿宋" w:eastAsia="仿宋" w:hAnsi="仿宋" w:cs="Arial"/>
          <w:color w:val="333333"/>
          <w:sz w:val="32"/>
          <w:szCs w:val="32"/>
        </w:rPr>
        <w:t xml:space="preserve"> E</w:t>
      </w:r>
    </w:p>
    <w:p w14:paraId="7F150CA7" w14:textId="078092E0" w:rsidR="00FF14A0" w:rsidRDefault="00FF14A0" w:rsidP="00FF14A0">
      <w:pPr>
        <w:pStyle w:val="a3"/>
        <w:spacing w:before="0" w:beforeAutospacing="0" w:after="0" w:afterAutospacing="0"/>
        <w:ind w:firstLineChars="133" w:firstLine="426"/>
        <w:jc w:val="both"/>
        <w:rPr>
          <w:rFonts w:ascii="仿宋" w:eastAsia="仿宋" w:hAnsi="仿宋" w:cs="Arial"/>
          <w:color w:val="333333"/>
          <w:sz w:val="32"/>
          <w:szCs w:val="32"/>
        </w:rPr>
      </w:pPr>
      <w:r w:rsidRPr="00FF14A0">
        <w:rPr>
          <w:rFonts w:ascii="仿宋" w:eastAsia="仿宋" w:hAnsi="仿宋" w:cs="Arial" w:hint="eastAsia"/>
          <w:color w:val="333333"/>
          <w:sz w:val="32"/>
          <w:szCs w:val="32"/>
        </w:rPr>
        <w:t>作文考试的评价要求分为基础等级和发展等级。</w:t>
      </w:r>
    </w:p>
    <w:p w14:paraId="7B516E90" w14:textId="77777777" w:rsidR="006274DA" w:rsidRPr="006274DA" w:rsidRDefault="006274DA" w:rsidP="006274DA">
      <w:pPr>
        <w:pStyle w:val="a3"/>
        <w:ind w:firstLineChars="133" w:firstLine="426"/>
        <w:rPr>
          <w:rFonts w:ascii="仿宋" w:eastAsia="仿宋" w:hAnsi="仿宋" w:cs="Arial"/>
          <w:color w:val="333333"/>
          <w:sz w:val="32"/>
          <w:szCs w:val="32"/>
        </w:rPr>
      </w:pPr>
      <w:r w:rsidRPr="006274DA">
        <w:rPr>
          <w:rFonts w:ascii="仿宋" w:eastAsia="仿宋" w:hAnsi="仿宋" w:cs="Arial"/>
          <w:color w:val="333333"/>
          <w:sz w:val="32"/>
          <w:szCs w:val="32"/>
        </w:rPr>
        <w:t>1．基础等级</w:t>
      </w:r>
    </w:p>
    <w:p w14:paraId="69934584" w14:textId="273719E6" w:rsidR="006274DA" w:rsidRPr="006274DA" w:rsidRDefault="006274DA" w:rsidP="006274DA">
      <w:pPr>
        <w:pStyle w:val="a3"/>
        <w:ind w:firstLineChars="133" w:firstLine="426"/>
        <w:rPr>
          <w:rFonts w:ascii="仿宋" w:eastAsia="仿宋" w:hAnsi="仿宋" w:cs="Arial"/>
          <w:color w:val="333333"/>
          <w:sz w:val="32"/>
          <w:szCs w:val="32"/>
        </w:rPr>
      </w:pPr>
      <w:r w:rsidRPr="006274DA">
        <w:rPr>
          <w:rFonts w:ascii="仿宋" w:eastAsia="仿宋" w:hAnsi="仿宋" w:cs="Arial"/>
          <w:color w:val="333333"/>
          <w:sz w:val="32"/>
          <w:szCs w:val="32"/>
        </w:rPr>
        <w:t>符合题意</w:t>
      </w:r>
      <w:r>
        <w:rPr>
          <w:rFonts w:ascii="仿宋" w:eastAsia="仿宋" w:hAnsi="仿宋" w:cs="Arial" w:hint="eastAsia"/>
          <w:color w:val="333333"/>
          <w:sz w:val="32"/>
          <w:szCs w:val="32"/>
        </w:rPr>
        <w:t>；</w:t>
      </w:r>
      <w:r w:rsidRPr="006274DA">
        <w:rPr>
          <w:rFonts w:ascii="仿宋" w:eastAsia="仿宋" w:hAnsi="仿宋" w:cs="Arial"/>
          <w:color w:val="333333"/>
          <w:sz w:val="32"/>
          <w:szCs w:val="32"/>
        </w:rPr>
        <w:t>符合文体要求</w:t>
      </w:r>
      <w:r>
        <w:rPr>
          <w:rFonts w:ascii="仿宋" w:eastAsia="仿宋" w:hAnsi="仿宋" w:cs="Arial" w:hint="eastAsia"/>
          <w:color w:val="333333"/>
          <w:sz w:val="32"/>
          <w:szCs w:val="32"/>
        </w:rPr>
        <w:t>；</w:t>
      </w:r>
      <w:r w:rsidRPr="006274DA">
        <w:rPr>
          <w:rFonts w:ascii="仿宋" w:eastAsia="仿宋" w:hAnsi="仿宋" w:cs="Arial"/>
          <w:color w:val="333333"/>
          <w:sz w:val="32"/>
          <w:szCs w:val="32"/>
        </w:rPr>
        <w:t>感情真挚，思想健康</w:t>
      </w:r>
      <w:r>
        <w:rPr>
          <w:rFonts w:ascii="仿宋" w:eastAsia="仿宋" w:hAnsi="仿宋" w:cs="Arial" w:hint="eastAsia"/>
          <w:color w:val="333333"/>
          <w:sz w:val="32"/>
          <w:szCs w:val="32"/>
        </w:rPr>
        <w:t>；</w:t>
      </w:r>
      <w:r w:rsidRPr="006274DA">
        <w:rPr>
          <w:rFonts w:ascii="仿宋" w:eastAsia="仿宋" w:hAnsi="仿宋" w:cs="Arial"/>
          <w:color w:val="333333"/>
          <w:sz w:val="32"/>
          <w:szCs w:val="32"/>
        </w:rPr>
        <w:t>内容充实，中心明确</w:t>
      </w:r>
      <w:r>
        <w:rPr>
          <w:rFonts w:ascii="仿宋" w:eastAsia="仿宋" w:hAnsi="仿宋" w:cs="Arial" w:hint="eastAsia"/>
          <w:color w:val="333333"/>
          <w:sz w:val="32"/>
          <w:szCs w:val="32"/>
        </w:rPr>
        <w:t>；</w:t>
      </w:r>
      <w:r w:rsidRPr="006274DA">
        <w:rPr>
          <w:rFonts w:ascii="仿宋" w:eastAsia="仿宋" w:hAnsi="仿宋" w:cs="Arial"/>
          <w:color w:val="333333"/>
          <w:sz w:val="32"/>
          <w:szCs w:val="32"/>
        </w:rPr>
        <w:t xml:space="preserve"> 语言通顺，结构完整</w:t>
      </w:r>
      <w:r>
        <w:rPr>
          <w:rFonts w:ascii="仿宋" w:eastAsia="仿宋" w:hAnsi="仿宋" w:cs="Arial" w:hint="eastAsia"/>
          <w:color w:val="333333"/>
          <w:sz w:val="32"/>
          <w:szCs w:val="32"/>
        </w:rPr>
        <w:t>；</w:t>
      </w:r>
      <w:r w:rsidRPr="006274DA">
        <w:rPr>
          <w:rFonts w:ascii="仿宋" w:eastAsia="仿宋" w:hAnsi="仿宋" w:cs="Arial"/>
          <w:color w:val="333333"/>
          <w:sz w:val="32"/>
          <w:szCs w:val="32"/>
        </w:rPr>
        <w:t>标点正确，不写错别字</w:t>
      </w:r>
      <w:r>
        <w:rPr>
          <w:rFonts w:ascii="仿宋" w:eastAsia="仿宋" w:hAnsi="仿宋" w:cs="Arial" w:hint="eastAsia"/>
          <w:color w:val="333333"/>
          <w:sz w:val="32"/>
          <w:szCs w:val="32"/>
        </w:rPr>
        <w:t>。</w:t>
      </w:r>
    </w:p>
    <w:p w14:paraId="51DEBAD9" w14:textId="77777777" w:rsidR="006274DA" w:rsidRPr="006274DA" w:rsidRDefault="006274DA" w:rsidP="006274DA">
      <w:pPr>
        <w:pStyle w:val="a3"/>
        <w:ind w:firstLineChars="133" w:firstLine="426"/>
        <w:rPr>
          <w:rFonts w:ascii="仿宋" w:eastAsia="仿宋" w:hAnsi="仿宋" w:cs="Arial"/>
          <w:color w:val="333333"/>
          <w:sz w:val="32"/>
          <w:szCs w:val="32"/>
        </w:rPr>
      </w:pPr>
      <w:r w:rsidRPr="006274DA">
        <w:rPr>
          <w:rFonts w:ascii="仿宋" w:eastAsia="仿宋" w:hAnsi="仿宋" w:cs="Arial"/>
          <w:color w:val="333333"/>
          <w:sz w:val="32"/>
          <w:szCs w:val="32"/>
        </w:rPr>
        <w:t>2．发展等级</w:t>
      </w:r>
    </w:p>
    <w:p w14:paraId="32B6B471" w14:textId="2AA9EFAB" w:rsidR="006274DA" w:rsidRPr="006274DA" w:rsidRDefault="006274DA" w:rsidP="006274DA">
      <w:pPr>
        <w:pStyle w:val="a3"/>
        <w:ind w:firstLineChars="133" w:firstLine="426"/>
        <w:rPr>
          <w:rFonts w:ascii="仿宋" w:eastAsia="仿宋" w:hAnsi="仿宋" w:cs="Arial"/>
          <w:color w:val="333333"/>
          <w:sz w:val="32"/>
          <w:szCs w:val="32"/>
        </w:rPr>
      </w:pPr>
      <w:r w:rsidRPr="006274DA">
        <w:rPr>
          <w:rFonts w:ascii="仿宋" w:eastAsia="仿宋" w:hAnsi="仿宋" w:cs="Arial" w:hint="eastAsia"/>
          <w:color w:val="333333"/>
          <w:sz w:val="32"/>
          <w:szCs w:val="32"/>
        </w:rPr>
        <w:t>⑴</w:t>
      </w:r>
      <w:r w:rsidRPr="006274DA">
        <w:rPr>
          <w:rFonts w:ascii="仿宋" w:eastAsia="仿宋" w:hAnsi="仿宋" w:cs="Arial"/>
          <w:color w:val="333333"/>
          <w:sz w:val="32"/>
          <w:szCs w:val="32"/>
        </w:rPr>
        <w:t xml:space="preserve"> 深刻</w:t>
      </w:r>
      <w:r>
        <w:rPr>
          <w:rFonts w:ascii="仿宋" w:eastAsia="仿宋" w:hAnsi="仿宋" w:cs="Arial" w:hint="eastAsia"/>
          <w:color w:val="333333"/>
          <w:sz w:val="32"/>
          <w:szCs w:val="32"/>
        </w:rPr>
        <w:t>，</w:t>
      </w:r>
      <w:r w:rsidRPr="006274DA">
        <w:rPr>
          <w:rFonts w:ascii="仿宋" w:eastAsia="仿宋" w:hAnsi="仿宋" w:cs="Arial" w:hint="eastAsia"/>
          <w:color w:val="333333"/>
          <w:sz w:val="32"/>
          <w:szCs w:val="32"/>
        </w:rPr>
        <w:t>透过现象深入本质，揭示事物的内在关系，观点具有启发作用。</w:t>
      </w:r>
    </w:p>
    <w:p w14:paraId="62248BB2" w14:textId="5681D273" w:rsidR="006274DA" w:rsidRPr="006274DA" w:rsidRDefault="006274DA" w:rsidP="006274DA">
      <w:pPr>
        <w:pStyle w:val="a3"/>
        <w:ind w:firstLineChars="133" w:firstLine="426"/>
        <w:rPr>
          <w:rFonts w:ascii="仿宋" w:eastAsia="仿宋" w:hAnsi="仿宋" w:cs="Arial"/>
          <w:color w:val="333333"/>
          <w:sz w:val="32"/>
          <w:szCs w:val="32"/>
        </w:rPr>
      </w:pPr>
      <w:r w:rsidRPr="006274DA">
        <w:rPr>
          <w:rFonts w:ascii="仿宋" w:eastAsia="仿宋" w:hAnsi="仿宋" w:cs="Arial" w:hint="eastAsia"/>
          <w:color w:val="333333"/>
          <w:sz w:val="32"/>
          <w:szCs w:val="32"/>
        </w:rPr>
        <w:t>⑵</w:t>
      </w:r>
      <w:r w:rsidRPr="006274DA">
        <w:rPr>
          <w:rFonts w:ascii="仿宋" w:eastAsia="仿宋" w:hAnsi="仿宋" w:cs="Arial"/>
          <w:color w:val="333333"/>
          <w:sz w:val="32"/>
          <w:szCs w:val="32"/>
        </w:rPr>
        <w:t xml:space="preserve"> 丰富</w:t>
      </w:r>
      <w:r>
        <w:rPr>
          <w:rFonts w:ascii="仿宋" w:eastAsia="仿宋" w:hAnsi="仿宋" w:cs="Arial" w:hint="eastAsia"/>
          <w:color w:val="333333"/>
          <w:sz w:val="32"/>
          <w:szCs w:val="32"/>
        </w:rPr>
        <w:t>，</w:t>
      </w:r>
      <w:r w:rsidRPr="006274DA">
        <w:rPr>
          <w:rFonts w:ascii="仿宋" w:eastAsia="仿宋" w:hAnsi="仿宋" w:cs="Arial" w:hint="eastAsia"/>
          <w:color w:val="333333"/>
          <w:sz w:val="32"/>
          <w:szCs w:val="32"/>
        </w:rPr>
        <w:t>材料丰富，论据充实，形象丰满，意境深远。</w:t>
      </w:r>
    </w:p>
    <w:p w14:paraId="16B84021" w14:textId="79B35518" w:rsidR="006274DA" w:rsidRPr="006274DA" w:rsidRDefault="006274DA" w:rsidP="006274DA">
      <w:pPr>
        <w:pStyle w:val="a3"/>
        <w:ind w:firstLineChars="133" w:firstLine="426"/>
        <w:rPr>
          <w:rFonts w:ascii="仿宋" w:eastAsia="仿宋" w:hAnsi="仿宋" w:cs="Arial"/>
          <w:color w:val="333333"/>
          <w:sz w:val="32"/>
          <w:szCs w:val="32"/>
        </w:rPr>
      </w:pPr>
      <w:r w:rsidRPr="006274DA">
        <w:rPr>
          <w:rFonts w:ascii="仿宋" w:eastAsia="仿宋" w:hAnsi="仿宋" w:cs="Arial" w:hint="eastAsia"/>
          <w:color w:val="333333"/>
          <w:sz w:val="32"/>
          <w:szCs w:val="32"/>
        </w:rPr>
        <w:lastRenderedPageBreak/>
        <w:t>⑶</w:t>
      </w:r>
      <w:r w:rsidRPr="006274DA">
        <w:rPr>
          <w:rFonts w:ascii="仿宋" w:eastAsia="仿宋" w:hAnsi="仿宋" w:cs="Arial"/>
          <w:color w:val="333333"/>
          <w:sz w:val="32"/>
          <w:szCs w:val="32"/>
        </w:rPr>
        <w:t xml:space="preserve"> 有文采</w:t>
      </w:r>
      <w:r>
        <w:rPr>
          <w:rFonts w:ascii="仿宋" w:eastAsia="仿宋" w:hAnsi="仿宋" w:cs="Arial" w:hint="eastAsia"/>
          <w:color w:val="333333"/>
          <w:sz w:val="32"/>
          <w:szCs w:val="32"/>
        </w:rPr>
        <w:t>，</w:t>
      </w:r>
      <w:r w:rsidRPr="006274DA">
        <w:rPr>
          <w:rFonts w:ascii="仿宋" w:eastAsia="仿宋" w:hAnsi="仿宋" w:cs="Arial" w:hint="eastAsia"/>
          <w:color w:val="333333"/>
          <w:sz w:val="32"/>
          <w:szCs w:val="32"/>
        </w:rPr>
        <w:t>用语贴切，句式灵活，善于运用修辞手法，文句有表现力。</w:t>
      </w:r>
    </w:p>
    <w:p w14:paraId="29C0F2FC" w14:textId="466F4BCD" w:rsidR="006274DA" w:rsidRPr="002E55BD" w:rsidRDefault="006274DA" w:rsidP="006274DA">
      <w:pPr>
        <w:pStyle w:val="a3"/>
        <w:ind w:firstLineChars="133" w:firstLine="426"/>
        <w:rPr>
          <w:rFonts w:ascii="仿宋" w:eastAsia="仿宋" w:hAnsi="仿宋" w:cs="Arial"/>
          <w:color w:val="333333"/>
          <w:sz w:val="32"/>
          <w:szCs w:val="32"/>
        </w:rPr>
      </w:pPr>
      <w:r w:rsidRPr="006274DA">
        <w:rPr>
          <w:rFonts w:ascii="仿宋" w:eastAsia="仿宋" w:hAnsi="仿宋" w:cs="Arial" w:hint="eastAsia"/>
          <w:color w:val="333333"/>
          <w:sz w:val="32"/>
          <w:szCs w:val="32"/>
        </w:rPr>
        <w:t>⑷</w:t>
      </w:r>
      <w:r w:rsidRPr="006274DA">
        <w:rPr>
          <w:rFonts w:ascii="仿宋" w:eastAsia="仿宋" w:hAnsi="仿宋" w:cs="Arial"/>
          <w:color w:val="333333"/>
          <w:sz w:val="32"/>
          <w:szCs w:val="32"/>
        </w:rPr>
        <w:t xml:space="preserve"> 有创新</w:t>
      </w:r>
      <w:r>
        <w:rPr>
          <w:rFonts w:ascii="仿宋" w:eastAsia="仿宋" w:hAnsi="仿宋" w:cs="Arial" w:hint="eastAsia"/>
          <w:color w:val="333333"/>
          <w:sz w:val="32"/>
          <w:szCs w:val="32"/>
        </w:rPr>
        <w:t>，</w:t>
      </w:r>
      <w:r w:rsidRPr="006274DA">
        <w:rPr>
          <w:rFonts w:ascii="仿宋" w:eastAsia="仿宋" w:hAnsi="仿宋" w:cs="Arial" w:hint="eastAsia"/>
          <w:color w:val="333333"/>
          <w:sz w:val="32"/>
          <w:szCs w:val="32"/>
        </w:rPr>
        <w:t>见解新颖，材料新鲜，构思新巧，推理想象有独到之处，有个性色彩。</w:t>
      </w:r>
    </w:p>
    <w:sectPr w:rsidR="006274DA" w:rsidRPr="002E55B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D8AAD2E" w14:textId="77777777" w:rsidR="00534DB8" w:rsidRDefault="00534DB8" w:rsidP="004E6ABE">
      <w:r>
        <w:separator/>
      </w:r>
    </w:p>
  </w:endnote>
  <w:endnote w:type="continuationSeparator" w:id="0">
    <w:p w14:paraId="4772DE81" w14:textId="77777777" w:rsidR="00534DB8" w:rsidRDefault="00534DB8" w:rsidP="004E6A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C69D7DD" w14:textId="77777777" w:rsidR="00534DB8" w:rsidRDefault="00534DB8" w:rsidP="004E6ABE">
      <w:r>
        <w:separator/>
      </w:r>
    </w:p>
  </w:footnote>
  <w:footnote w:type="continuationSeparator" w:id="0">
    <w:p w14:paraId="6C2CA47B" w14:textId="77777777" w:rsidR="00534DB8" w:rsidRDefault="00534DB8" w:rsidP="004E6AB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5D60"/>
    <w:rsid w:val="00183A16"/>
    <w:rsid w:val="001C3368"/>
    <w:rsid w:val="00293F20"/>
    <w:rsid w:val="002E55BD"/>
    <w:rsid w:val="00365F5F"/>
    <w:rsid w:val="004E6ABE"/>
    <w:rsid w:val="00534DB8"/>
    <w:rsid w:val="006274DA"/>
    <w:rsid w:val="00695343"/>
    <w:rsid w:val="008A5BB9"/>
    <w:rsid w:val="008C22E6"/>
    <w:rsid w:val="00B34359"/>
    <w:rsid w:val="00B45D60"/>
    <w:rsid w:val="00BE3036"/>
    <w:rsid w:val="00C23E75"/>
    <w:rsid w:val="00E904B5"/>
    <w:rsid w:val="00FB23CB"/>
    <w:rsid w:val="00FF14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041101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365F5F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4">
    <w:name w:val="Strong"/>
    <w:basedOn w:val="a0"/>
    <w:uiPriority w:val="22"/>
    <w:qFormat/>
    <w:rsid w:val="00365F5F"/>
    <w:rPr>
      <w:b/>
      <w:bCs/>
    </w:rPr>
  </w:style>
  <w:style w:type="paragraph" w:styleId="a5">
    <w:name w:val="header"/>
    <w:basedOn w:val="a"/>
    <w:link w:val="Char"/>
    <w:uiPriority w:val="99"/>
    <w:unhideWhenUsed/>
    <w:rsid w:val="004E6AB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rsid w:val="004E6ABE"/>
    <w:rPr>
      <w:sz w:val="18"/>
      <w:szCs w:val="18"/>
    </w:rPr>
  </w:style>
  <w:style w:type="paragraph" w:styleId="a6">
    <w:name w:val="footer"/>
    <w:basedOn w:val="a"/>
    <w:link w:val="Char0"/>
    <w:uiPriority w:val="99"/>
    <w:unhideWhenUsed/>
    <w:rsid w:val="004E6AB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rsid w:val="004E6ABE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365F5F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4">
    <w:name w:val="Strong"/>
    <w:basedOn w:val="a0"/>
    <w:uiPriority w:val="22"/>
    <w:qFormat/>
    <w:rsid w:val="00365F5F"/>
    <w:rPr>
      <w:b/>
      <w:bCs/>
    </w:rPr>
  </w:style>
  <w:style w:type="paragraph" w:styleId="a5">
    <w:name w:val="header"/>
    <w:basedOn w:val="a"/>
    <w:link w:val="Char"/>
    <w:uiPriority w:val="99"/>
    <w:unhideWhenUsed/>
    <w:rsid w:val="004E6AB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rsid w:val="004E6ABE"/>
    <w:rPr>
      <w:sz w:val="18"/>
      <w:szCs w:val="18"/>
    </w:rPr>
  </w:style>
  <w:style w:type="paragraph" w:styleId="a6">
    <w:name w:val="footer"/>
    <w:basedOn w:val="a"/>
    <w:link w:val="Char0"/>
    <w:uiPriority w:val="99"/>
    <w:unhideWhenUsed/>
    <w:rsid w:val="004E6AB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rsid w:val="004E6ABE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325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20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28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8</Pages>
  <Words>348</Words>
  <Characters>1986</Characters>
  <Application>Microsoft Office Word</Application>
  <DocSecurity>0</DocSecurity>
  <Lines>16</Lines>
  <Paragraphs>4</Paragraphs>
  <ScaleCrop>false</ScaleCrop>
  <Company/>
  <LinksUpToDate>false</LinksUpToDate>
  <CharactersWithSpaces>2330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 sun</dc:creator>
  <cp:keywords/>
  <dc:description/>
  <cp:lastModifiedBy>ASUS</cp:lastModifiedBy>
  <cp:revision>9</cp:revision>
  <dcterms:created xsi:type="dcterms:W3CDTF">2018-03-12T13:52:00Z</dcterms:created>
  <dcterms:modified xsi:type="dcterms:W3CDTF">2018-03-19T01:39:00Z</dcterms:modified>
</cp:coreProperties>
</file>