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2BE" w:rsidRPr="00672856" w:rsidRDefault="00672856" w:rsidP="006220FE">
      <w:pPr>
        <w:spacing w:line="360" w:lineRule="auto"/>
        <w:jc w:val="center"/>
        <w:rPr>
          <w:rFonts w:ascii="黑体" w:eastAsia="黑体" w:hAnsi="黑体"/>
          <w:b/>
          <w:sz w:val="32"/>
          <w:szCs w:val="32"/>
        </w:rPr>
      </w:pPr>
      <w:r w:rsidRPr="00672856">
        <w:rPr>
          <w:rFonts w:ascii="黑体" w:eastAsia="黑体" w:hAnsi="黑体" w:hint="eastAsia"/>
          <w:b/>
          <w:bCs/>
          <w:sz w:val="32"/>
          <w:szCs w:val="32"/>
        </w:rPr>
        <w:t>数控技术专业技能考核</w:t>
      </w:r>
      <w:r w:rsidR="00A76B9B" w:rsidRPr="00672856">
        <w:rPr>
          <w:rFonts w:ascii="黑体" w:eastAsia="黑体" w:hAnsi="黑体" w:hint="eastAsia"/>
          <w:b/>
          <w:sz w:val="32"/>
          <w:szCs w:val="32"/>
        </w:rPr>
        <w:t>大纲</w:t>
      </w:r>
    </w:p>
    <w:p w:rsidR="00A76B9B" w:rsidRDefault="00672856" w:rsidP="006220FE">
      <w:pPr>
        <w:spacing w:line="360" w:lineRule="auto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数控技术专业技能考核主要</w:t>
      </w:r>
      <w:r w:rsidR="00A76B9B">
        <w:rPr>
          <w:rFonts w:hint="eastAsia"/>
          <w:sz w:val="24"/>
          <w:szCs w:val="24"/>
        </w:rPr>
        <w:t>测试考生钳工的基本知识</w:t>
      </w:r>
      <w:r w:rsidR="00B37B12">
        <w:rPr>
          <w:rFonts w:hint="eastAsia"/>
          <w:sz w:val="24"/>
          <w:szCs w:val="24"/>
        </w:rPr>
        <w:t>、识图能力、</w:t>
      </w:r>
      <w:r w:rsidR="00A76B9B">
        <w:rPr>
          <w:rFonts w:hint="eastAsia"/>
          <w:sz w:val="24"/>
          <w:szCs w:val="24"/>
        </w:rPr>
        <w:t>常用量具的使用</w:t>
      </w:r>
      <w:r w:rsidR="00B37B12">
        <w:rPr>
          <w:rFonts w:hint="eastAsia"/>
          <w:sz w:val="24"/>
          <w:szCs w:val="24"/>
        </w:rPr>
        <w:t>、</w:t>
      </w:r>
      <w:r w:rsidR="00A76B9B">
        <w:rPr>
          <w:rFonts w:hint="eastAsia"/>
          <w:sz w:val="24"/>
          <w:szCs w:val="24"/>
        </w:rPr>
        <w:t>钳工刃具的使用及</w:t>
      </w:r>
      <w:r w:rsidR="006220FE">
        <w:rPr>
          <w:rFonts w:hint="eastAsia"/>
          <w:sz w:val="24"/>
          <w:szCs w:val="24"/>
        </w:rPr>
        <w:t>相关的</w:t>
      </w:r>
      <w:r w:rsidR="00A76B9B">
        <w:rPr>
          <w:rFonts w:hint="eastAsia"/>
          <w:sz w:val="24"/>
          <w:szCs w:val="24"/>
        </w:rPr>
        <w:t>基本操作技能。</w:t>
      </w:r>
    </w:p>
    <w:p w:rsidR="00B37B12" w:rsidRPr="00672856" w:rsidRDefault="00B37B12" w:rsidP="00672856">
      <w:pPr>
        <w:spacing w:line="360" w:lineRule="auto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  <w:r w:rsidRPr="00672856">
        <w:rPr>
          <w:rFonts w:ascii="黑体" w:eastAsia="黑体" w:hAnsi="黑体" w:hint="eastAsia"/>
          <w:b/>
          <w:sz w:val="28"/>
          <w:szCs w:val="28"/>
        </w:rPr>
        <w:t>一、</w:t>
      </w:r>
      <w:r w:rsidR="00672856" w:rsidRPr="00672856">
        <w:rPr>
          <w:rFonts w:ascii="黑体" w:eastAsia="黑体" w:hAnsi="黑体" w:hint="eastAsia"/>
          <w:b/>
          <w:sz w:val="28"/>
          <w:szCs w:val="28"/>
        </w:rPr>
        <w:t>考核</w:t>
      </w:r>
      <w:r w:rsidRPr="00672856">
        <w:rPr>
          <w:rFonts w:ascii="黑体" w:eastAsia="黑体" w:hAnsi="黑体" w:hint="eastAsia"/>
          <w:b/>
          <w:sz w:val="28"/>
          <w:szCs w:val="28"/>
        </w:rPr>
        <w:t>内容</w:t>
      </w:r>
    </w:p>
    <w:p w:rsidR="00B37B12" w:rsidRDefault="00B37B12" w:rsidP="006220FE">
      <w:pPr>
        <w:spacing w:line="360" w:lineRule="auto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、识图：能读懂钳工常见的零件图及简单的装配图，并理解图中公差配合相关知识。</w:t>
      </w:r>
    </w:p>
    <w:p w:rsidR="00B37B12" w:rsidRDefault="00B37B12" w:rsidP="006220FE">
      <w:pPr>
        <w:spacing w:line="360" w:lineRule="auto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、工具</w:t>
      </w:r>
      <w:r w:rsidR="00CF461A">
        <w:rPr>
          <w:rFonts w:hint="eastAsia"/>
          <w:sz w:val="24"/>
          <w:szCs w:val="24"/>
        </w:rPr>
        <w:t>、设备的</w:t>
      </w:r>
      <w:r>
        <w:rPr>
          <w:rFonts w:hint="eastAsia"/>
          <w:sz w:val="24"/>
          <w:szCs w:val="24"/>
        </w:rPr>
        <w:t>使用</w:t>
      </w:r>
      <w:r w:rsidR="00CF461A">
        <w:rPr>
          <w:rFonts w:hint="eastAsia"/>
          <w:sz w:val="24"/>
          <w:szCs w:val="24"/>
        </w:rPr>
        <w:t>与维护</w:t>
      </w:r>
      <w:r>
        <w:rPr>
          <w:rFonts w:hint="eastAsia"/>
          <w:sz w:val="24"/>
          <w:szCs w:val="24"/>
        </w:rPr>
        <w:t>：钳工工具</w:t>
      </w:r>
      <w:r w:rsidR="00CF461A">
        <w:rPr>
          <w:rFonts w:hint="eastAsia"/>
          <w:sz w:val="24"/>
          <w:szCs w:val="24"/>
        </w:rPr>
        <w:t>及设备</w:t>
      </w:r>
      <w:r>
        <w:rPr>
          <w:rFonts w:hint="eastAsia"/>
          <w:sz w:val="24"/>
          <w:szCs w:val="24"/>
        </w:rPr>
        <w:t>的正确使用</w:t>
      </w:r>
      <w:r w:rsidR="00CF461A">
        <w:rPr>
          <w:rFonts w:hint="eastAsia"/>
          <w:sz w:val="24"/>
          <w:szCs w:val="24"/>
        </w:rPr>
        <w:t>及保养</w:t>
      </w:r>
    </w:p>
    <w:p w:rsidR="00B37B12" w:rsidRDefault="00B37B12" w:rsidP="006220FE">
      <w:pPr>
        <w:spacing w:line="360" w:lineRule="auto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、划线：能进行一般零件的平面划线和简单的立体划线。</w:t>
      </w:r>
    </w:p>
    <w:p w:rsidR="00B37B12" w:rsidRDefault="00B37B12" w:rsidP="006220FE">
      <w:pPr>
        <w:spacing w:line="360" w:lineRule="auto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、锯削：</w:t>
      </w:r>
      <w:r w:rsidR="006220FE">
        <w:rPr>
          <w:rFonts w:hint="eastAsia"/>
          <w:sz w:val="24"/>
          <w:szCs w:val="24"/>
        </w:rPr>
        <w:t>掌握</w:t>
      </w:r>
      <w:r>
        <w:rPr>
          <w:rFonts w:hint="eastAsia"/>
          <w:sz w:val="24"/>
          <w:szCs w:val="24"/>
        </w:rPr>
        <w:t>正确</w:t>
      </w:r>
      <w:proofErr w:type="gramStart"/>
      <w:r>
        <w:rPr>
          <w:rFonts w:hint="eastAsia"/>
          <w:sz w:val="24"/>
          <w:szCs w:val="24"/>
        </w:rPr>
        <w:t>的锯削</w:t>
      </w:r>
      <w:r w:rsidR="006220FE">
        <w:rPr>
          <w:rFonts w:hint="eastAsia"/>
          <w:sz w:val="24"/>
          <w:szCs w:val="24"/>
        </w:rPr>
        <w:t>姿势</w:t>
      </w:r>
      <w:proofErr w:type="gramEnd"/>
      <w:r w:rsidR="006220FE">
        <w:rPr>
          <w:rFonts w:hint="eastAsia"/>
          <w:sz w:val="24"/>
          <w:szCs w:val="24"/>
        </w:rPr>
        <w:t>及正确</w:t>
      </w:r>
      <w:proofErr w:type="gramStart"/>
      <w:r w:rsidR="006220FE">
        <w:rPr>
          <w:rFonts w:hint="eastAsia"/>
          <w:sz w:val="24"/>
          <w:szCs w:val="24"/>
        </w:rPr>
        <w:t>的锯削方法</w:t>
      </w:r>
      <w:proofErr w:type="gramEnd"/>
      <w:r w:rsidR="006220FE">
        <w:rPr>
          <w:rFonts w:hint="eastAsia"/>
          <w:sz w:val="24"/>
          <w:szCs w:val="24"/>
        </w:rPr>
        <w:t>。</w:t>
      </w:r>
    </w:p>
    <w:p w:rsidR="00B37B12" w:rsidRDefault="00B37B12" w:rsidP="006220FE">
      <w:pPr>
        <w:spacing w:line="360" w:lineRule="auto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、锉削：</w:t>
      </w:r>
      <w:r w:rsidR="006220FE">
        <w:rPr>
          <w:rFonts w:hint="eastAsia"/>
          <w:sz w:val="24"/>
          <w:szCs w:val="24"/>
        </w:rPr>
        <w:t>掌握正确的锉削姿势，合理的选择锉刀及正确的工艺方法</w:t>
      </w:r>
    </w:p>
    <w:p w:rsidR="00B37B12" w:rsidRDefault="00B37B12" w:rsidP="006220FE">
      <w:pPr>
        <w:spacing w:line="360" w:lineRule="auto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、孔加工：</w:t>
      </w:r>
      <w:r w:rsidR="006220FE">
        <w:rPr>
          <w:rFonts w:hint="eastAsia"/>
          <w:sz w:val="24"/>
          <w:szCs w:val="24"/>
        </w:rPr>
        <w:t>掌握正确的钻孔、扩孔、</w:t>
      </w:r>
      <w:proofErr w:type="gramStart"/>
      <w:r w:rsidR="006220FE">
        <w:rPr>
          <w:rFonts w:hint="eastAsia"/>
          <w:sz w:val="24"/>
          <w:szCs w:val="24"/>
        </w:rPr>
        <w:t>锪</w:t>
      </w:r>
      <w:proofErr w:type="gramEnd"/>
      <w:r w:rsidR="006220FE">
        <w:rPr>
          <w:rFonts w:hint="eastAsia"/>
          <w:sz w:val="24"/>
          <w:szCs w:val="24"/>
        </w:rPr>
        <w:t>孔、攻螺纹、套螺纹操作技能。</w:t>
      </w:r>
    </w:p>
    <w:p w:rsidR="00CF461A" w:rsidRDefault="00CF461A" w:rsidP="001E1242">
      <w:pPr>
        <w:spacing w:line="360" w:lineRule="auto"/>
        <w:ind w:firstLineChars="200" w:firstLine="480"/>
        <w:jc w:val="left"/>
        <w:rPr>
          <w:sz w:val="24"/>
          <w:szCs w:val="24"/>
        </w:rPr>
      </w:pPr>
      <w:r w:rsidRPr="001E1242">
        <w:rPr>
          <w:rFonts w:hint="eastAsia"/>
          <w:sz w:val="24"/>
          <w:szCs w:val="24"/>
        </w:rPr>
        <w:t>7</w:t>
      </w:r>
      <w:r w:rsidRPr="001E1242">
        <w:rPr>
          <w:rFonts w:hint="eastAsia"/>
          <w:sz w:val="24"/>
          <w:szCs w:val="24"/>
        </w:rPr>
        <w:t>、</w:t>
      </w:r>
      <w:r w:rsidRPr="001E1242">
        <w:rPr>
          <w:sz w:val="24"/>
          <w:szCs w:val="24"/>
        </w:rPr>
        <w:t>工件质量的检验</w:t>
      </w:r>
      <w:r w:rsidRPr="001E1242">
        <w:rPr>
          <w:rFonts w:hint="eastAsia"/>
          <w:sz w:val="24"/>
          <w:szCs w:val="24"/>
        </w:rPr>
        <w:t>：</w:t>
      </w:r>
      <w:r w:rsidR="001E1242" w:rsidRPr="001E1242">
        <w:rPr>
          <w:sz w:val="24"/>
          <w:szCs w:val="24"/>
        </w:rPr>
        <w:t>能够合理选择、正确使用常用量具检验工件加工质量</w:t>
      </w:r>
      <w:r w:rsidR="001E1242">
        <w:rPr>
          <w:rFonts w:hint="eastAsia"/>
          <w:sz w:val="24"/>
          <w:szCs w:val="24"/>
        </w:rPr>
        <w:t>。</w:t>
      </w:r>
    </w:p>
    <w:p w:rsidR="00B37B12" w:rsidRDefault="00CF461A" w:rsidP="00CF461A">
      <w:pPr>
        <w:spacing w:line="360" w:lineRule="auto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8</w:t>
      </w:r>
      <w:r w:rsidR="00B37B12">
        <w:rPr>
          <w:rFonts w:hint="eastAsia"/>
          <w:sz w:val="24"/>
          <w:szCs w:val="24"/>
        </w:rPr>
        <w:t>、</w:t>
      </w:r>
      <w:r w:rsidR="006220FE">
        <w:rPr>
          <w:rFonts w:hint="eastAsia"/>
          <w:sz w:val="24"/>
          <w:szCs w:val="24"/>
        </w:rPr>
        <w:t>安全文明生产：严格执行钳工安全操作规程，并能</w:t>
      </w:r>
      <w:r w:rsidR="006220FE" w:rsidRPr="006220FE">
        <w:rPr>
          <w:rFonts w:hint="eastAsia"/>
          <w:sz w:val="24"/>
          <w:szCs w:val="24"/>
        </w:rPr>
        <w:t>节约材料、施工清洁，听从</w:t>
      </w:r>
      <w:r w:rsidR="006220FE">
        <w:rPr>
          <w:rFonts w:hint="eastAsia"/>
          <w:sz w:val="24"/>
          <w:szCs w:val="24"/>
        </w:rPr>
        <w:t>指挥。</w:t>
      </w:r>
    </w:p>
    <w:p w:rsidR="006220FE" w:rsidRPr="004512AF" w:rsidRDefault="006220FE" w:rsidP="004512AF">
      <w:pPr>
        <w:spacing w:line="360" w:lineRule="auto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  <w:r w:rsidRPr="004512AF">
        <w:rPr>
          <w:rFonts w:ascii="黑体" w:eastAsia="黑体" w:hAnsi="黑体" w:hint="eastAsia"/>
          <w:b/>
          <w:sz w:val="28"/>
          <w:szCs w:val="28"/>
        </w:rPr>
        <w:t>二、考核办法</w:t>
      </w:r>
    </w:p>
    <w:p w:rsidR="006220FE" w:rsidRPr="006220FE" w:rsidRDefault="006220FE" w:rsidP="006220FE">
      <w:pPr>
        <w:spacing w:line="360" w:lineRule="auto"/>
        <w:ind w:firstLineChars="200" w:firstLine="480"/>
        <w:jc w:val="left"/>
        <w:rPr>
          <w:sz w:val="24"/>
          <w:szCs w:val="24"/>
        </w:rPr>
      </w:pPr>
      <w:r w:rsidRPr="006220FE">
        <w:rPr>
          <w:rFonts w:hint="eastAsia"/>
          <w:sz w:val="24"/>
          <w:szCs w:val="24"/>
        </w:rPr>
        <w:t>考核采用现场实际操作考试和现场评分的办法。考生从考核内容的项目库中抽取一个项目，进行现场实操考核。</w:t>
      </w:r>
    </w:p>
    <w:p w:rsidR="001615BA" w:rsidRPr="004512AF" w:rsidRDefault="001615BA" w:rsidP="004512AF">
      <w:pPr>
        <w:spacing w:line="360" w:lineRule="auto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  <w:r w:rsidRPr="004512AF">
        <w:rPr>
          <w:rFonts w:ascii="黑体" w:eastAsia="黑体" w:hAnsi="黑体"/>
          <w:b/>
          <w:sz w:val="28"/>
          <w:szCs w:val="28"/>
        </w:rPr>
        <w:t>三</w:t>
      </w:r>
      <w:r w:rsidRPr="004512AF">
        <w:rPr>
          <w:rFonts w:ascii="黑体" w:eastAsia="黑体" w:hAnsi="黑体" w:hint="eastAsia"/>
          <w:b/>
          <w:sz w:val="28"/>
          <w:szCs w:val="28"/>
        </w:rPr>
        <w:t>、</w:t>
      </w:r>
      <w:r w:rsidRPr="004512AF">
        <w:rPr>
          <w:rFonts w:ascii="黑体" w:eastAsia="黑体" w:hAnsi="黑体"/>
          <w:b/>
          <w:sz w:val="28"/>
          <w:szCs w:val="28"/>
        </w:rPr>
        <w:t>时间</w:t>
      </w:r>
      <w:r w:rsidR="00A26B09" w:rsidRPr="004512AF">
        <w:rPr>
          <w:rFonts w:ascii="黑体" w:eastAsia="黑体" w:hAnsi="黑体"/>
          <w:b/>
          <w:sz w:val="28"/>
          <w:szCs w:val="28"/>
        </w:rPr>
        <w:t>及分值</w:t>
      </w:r>
    </w:p>
    <w:p w:rsidR="001615BA" w:rsidRDefault="001615BA" w:rsidP="001615BA">
      <w:pPr>
        <w:spacing w:line="360" w:lineRule="auto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60</w:t>
      </w:r>
      <w:r>
        <w:rPr>
          <w:rFonts w:hint="eastAsia"/>
          <w:sz w:val="24"/>
          <w:szCs w:val="24"/>
        </w:rPr>
        <w:t>分钟，总分</w:t>
      </w:r>
      <w:r>
        <w:rPr>
          <w:rFonts w:hint="eastAsia"/>
          <w:sz w:val="24"/>
          <w:szCs w:val="24"/>
        </w:rPr>
        <w:t>150</w:t>
      </w:r>
      <w:r>
        <w:rPr>
          <w:rFonts w:hint="eastAsia"/>
          <w:sz w:val="24"/>
          <w:szCs w:val="24"/>
        </w:rPr>
        <w:t>分。</w:t>
      </w:r>
      <w:r>
        <w:rPr>
          <w:sz w:val="24"/>
          <w:szCs w:val="24"/>
        </w:rPr>
        <w:t>具体分值</w:t>
      </w:r>
      <w:r w:rsidR="00672856">
        <w:rPr>
          <w:rFonts w:hint="eastAsia"/>
          <w:sz w:val="24"/>
          <w:szCs w:val="24"/>
        </w:rPr>
        <w:t>如下：</w:t>
      </w:r>
    </w:p>
    <w:tbl>
      <w:tblPr>
        <w:tblStyle w:val="a4"/>
        <w:tblW w:w="0" w:type="auto"/>
        <w:jc w:val="center"/>
        <w:tblLook w:val="04A0"/>
      </w:tblPr>
      <w:tblGrid>
        <w:gridCol w:w="2130"/>
        <w:gridCol w:w="2514"/>
        <w:gridCol w:w="1747"/>
        <w:gridCol w:w="1514"/>
      </w:tblGrid>
      <w:tr w:rsidR="001615BA" w:rsidTr="008479B5">
        <w:trPr>
          <w:jc w:val="center"/>
        </w:trPr>
        <w:tc>
          <w:tcPr>
            <w:tcW w:w="2130" w:type="dxa"/>
          </w:tcPr>
          <w:p w:rsidR="001615BA" w:rsidRDefault="008D2DEE" w:rsidP="00DB0ED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考核</w:t>
            </w:r>
            <w:r w:rsidR="001615BA">
              <w:rPr>
                <w:sz w:val="24"/>
                <w:szCs w:val="24"/>
              </w:rPr>
              <w:t>领域</w:t>
            </w:r>
          </w:p>
        </w:tc>
        <w:tc>
          <w:tcPr>
            <w:tcW w:w="2514" w:type="dxa"/>
          </w:tcPr>
          <w:p w:rsidR="001615BA" w:rsidRDefault="00387E4D" w:rsidP="00DB0ED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考核内容</w:t>
            </w:r>
          </w:p>
        </w:tc>
        <w:tc>
          <w:tcPr>
            <w:tcW w:w="1747" w:type="dxa"/>
          </w:tcPr>
          <w:p w:rsidR="001615BA" w:rsidRDefault="001615BA" w:rsidP="00DB0ED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分值</w:t>
            </w:r>
          </w:p>
        </w:tc>
        <w:tc>
          <w:tcPr>
            <w:tcW w:w="1514" w:type="dxa"/>
          </w:tcPr>
          <w:p w:rsidR="001615BA" w:rsidRDefault="00387E4D" w:rsidP="00387E4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备注</w:t>
            </w:r>
          </w:p>
        </w:tc>
      </w:tr>
      <w:tr w:rsidR="00DF497D" w:rsidTr="008479B5">
        <w:trPr>
          <w:jc w:val="center"/>
        </w:trPr>
        <w:tc>
          <w:tcPr>
            <w:tcW w:w="2130" w:type="dxa"/>
            <w:vMerge w:val="restart"/>
            <w:vAlign w:val="center"/>
          </w:tcPr>
          <w:p w:rsidR="00DF497D" w:rsidRDefault="00DF497D" w:rsidP="00DB0ED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操作技能</w:t>
            </w:r>
          </w:p>
        </w:tc>
        <w:tc>
          <w:tcPr>
            <w:tcW w:w="2514" w:type="dxa"/>
          </w:tcPr>
          <w:p w:rsidR="00DF497D" w:rsidRDefault="00CC43A9" w:rsidP="00DB0ED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识图</w:t>
            </w:r>
          </w:p>
        </w:tc>
        <w:tc>
          <w:tcPr>
            <w:tcW w:w="1747" w:type="dxa"/>
          </w:tcPr>
          <w:p w:rsidR="00DF497D" w:rsidRDefault="00DF497D" w:rsidP="00DB0ED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1514" w:type="dxa"/>
          </w:tcPr>
          <w:p w:rsidR="00DF497D" w:rsidRDefault="00DF497D" w:rsidP="001615BA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DF497D" w:rsidTr="008479B5">
        <w:trPr>
          <w:jc w:val="center"/>
        </w:trPr>
        <w:tc>
          <w:tcPr>
            <w:tcW w:w="2130" w:type="dxa"/>
            <w:vMerge/>
            <w:vAlign w:val="center"/>
          </w:tcPr>
          <w:p w:rsidR="00DF497D" w:rsidRDefault="00DF497D" w:rsidP="00DB0ED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14" w:type="dxa"/>
          </w:tcPr>
          <w:p w:rsidR="00DF497D" w:rsidRDefault="00DF497D" w:rsidP="00DB0ED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划线</w:t>
            </w:r>
          </w:p>
        </w:tc>
        <w:tc>
          <w:tcPr>
            <w:tcW w:w="1747" w:type="dxa"/>
          </w:tcPr>
          <w:p w:rsidR="00DF497D" w:rsidRDefault="00DF497D" w:rsidP="00DB0ED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1514" w:type="dxa"/>
          </w:tcPr>
          <w:p w:rsidR="00DF497D" w:rsidRDefault="00DF497D" w:rsidP="001615BA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DF497D" w:rsidTr="008479B5">
        <w:trPr>
          <w:jc w:val="center"/>
        </w:trPr>
        <w:tc>
          <w:tcPr>
            <w:tcW w:w="2130" w:type="dxa"/>
            <w:vMerge/>
            <w:vAlign w:val="center"/>
          </w:tcPr>
          <w:p w:rsidR="00DF497D" w:rsidRDefault="00DF497D" w:rsidP="00DB0ED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14" w:type="dxa"/>
          </w:tcPr>
          <w:p w:rsidR="00DF497D" w:rsidRDefault="00DF497D" w:rsidP="00DB0ED5">
            <w:pPr>
              <w:spacing w:line="36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锯削</w:t>
            </w:r>
            <w:proofErr w:type="gramEnd"/>
          </w:p>
        </w:tc>
        <w:tc>
          <w:tcPr>
            <w:tcW w:w="1747" w:type="dxa"/>
          </w:tcPr>
          <w:p w:rsidR="00DF497D" w:rsidRDefault="00DF497D" w:rsidP="00DB0ED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50</w:t>
            </w:r>
          </w:p>
        </w:tc>
        <w:tc>
          <w:tcPr>
            <w:tcW w:w="1514" w:type="dxa"/>
          </w:tcPr>
          <w:p w:rsidR="00DF497D" w:rsidRDefault="00DF497D" w:rsidP="001615BA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DF497D" w:rsidTr="008479B5">
        <w:trPr>
          <w:jc w:val="center"/>
        </w:trPr>
        <w:tc>
          <w:tcPr>
            <w:tcW w:w="2130" w:type="dxa"/>
            <w:vMerge/>
            <w:vAlign w:val="center"/>
          </w:tcPr>
          <w:p w:rsidR="00DF497D" w:rsidRDefault="00DF497D" w:rsidP="00DB0ED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14" w:type="dxa"/>
          </w:tcPr>
          <w:p w:rsidR="00DF497D" w:rsidRDefault="00DF497D" w:rsidP="00DB0ED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锉削</w:t>
            </w:r>
          </w:p>
        </w:tc>
        <w:tc>
          <w:tcPr>
            <w:tcW w:w="1747" w:type="dxa"/>
          </w:tcPr>
          <w:p w:rsidR="00DF497D" w:rsidRDefault="00DF497D" w:rsidP="00DB0ED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1514" w:type="dxa"/>
          </w:tcPr>
          <w:p w:rsidR="00DF497D" w:rsidRDefault="00DF497D" w:rsidP="001615BA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DF497D" w:rsidTr="008479B5">
        <w:trPr>
          <w:jc w:val="center"/>
        </w:trPr>
        <w:tc>
          <w:tcPr>
            <w:tcW w:w="2130" w:type="dxa"/>
            <w:vMerge/>
            <w:vAlign w:val="center"/>
          </w:tcPr>
          <w:p w:rsidR="00DF497D" w:rsidRDefault="00DF497D" w:rsidP="00DB0ED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14" w:type="dxa"/>
          </w:tcPr>
          <w:p w:rsidR="00DF497D" w:rsidRDefault="00DF497D" w:rsidP="00DB0ED5">
            <w:pPr>
              <w:spacing w:line="36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孔加工</w:t>
            </w:r>
            <w:proofErr w:type="gramEnd"/>
          </w:p>
        </w:tc>
        <w:tc>
          <w:tcPr>
            <w:tcW w:w="1747" w:type="dxa"/>
          </w:tcPr>
          <w:p w:rsidR="00DF497D" w:rsidRDefault="00DF497D" w:rsidP="00DB0ED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1514" w:type="dxa"/>
          </w:tcPr>
          <w:p w:rsidR="00DF497D" w:rsidRDefault="00DF497D" w:rsidP="001615BA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DF497D" w:rsidTr="008479B5">
        <w:trPr>
          <w:jc w:val="center"/>
        </w:trPr>
        <w:tc>
          <w:tcPr>
            <w:tcW w:w="2130" w:type="dxa"/>
            <w:vMerge w:val="restart"/>
            <w:vAlign w:val="center"/>
          </w:tcPr>
          <w:p w:rsidR="00DF497D" w:rsidRDefault="00DF497D" w:rsidP="00DB0ED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工具使用与维护</w:t>
            </w:r>
          </w:p>
        </w:tc>
        <w:tc>
          <w:tcPr>
            <w:tcW w:w="2514" w:type="dxa"/>
          </w:tcPr>
          <w:p w:rsidR="00DF497D" w:rsidRDefault="00DF497D" w:rsidP="00DB0ED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工具的使用</w:t>
            </w:r>
          </w:p>
        </w:tc>
        <w:tc>
          <w:tcPr>
            <w:tcW w:w="1747" w:type="dxa"/>
          </w:tcPr>
          <w:p w:rsidR="00DF497D" w:rsidRDefault="00DF497D" w:rsidP="00DB0ED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1514" w:type="dxa"/>
          </w:tcPr>
          <w:p w:rsidR="00DF497D" w:rsidRDefault="00DF497D" w:rsidP="001615BA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DF497D" w:rsidTr="008479B5">
        <w:trPr>
          <w:jc w:val="center"/>
        </w:trPr>
        <w:tc>
          <w:tcPr>
            <w:tcW w:w="2130" w:type="dxa"/>
            <w:vMerge/>
            <w:vAlign w:val="center"/>
          </w:tcPr>
          <w:p w:rsidR="00DF497D" w:rsidRDefault="00DF497D" w:rsidP="00DB0ED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14" w:type="dxa"/>
          </w:tcPr>
          <w:p w:rsidR="00DF497D" w:rsidRDefault="00DF497D" w:rsidP="00DB0ED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设备的使用与维护</w:t>
            </w:r>
          </w:p>
        </w:tc>
        <w:tc>
          <w:tcPr>
            <w:tcW w:w="1747" w:type="dxa"/>
          </w:tcPr>
          <w:p w:rsidR="00DF497D" w:rsidRDefault="00DF497D" w:rsidP="00DB0ED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1514" w:type="dxa"/>
          </w:tcPr>
          <w:p w:rsidR="00DF497D" w:rsidRDefault="00DF497D" w:rsidP="001615BA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DF497D" w:rsidTr="008479B5">
        <w:trPr>
          <w:jc w:val="center"/>
        </w:trPr>
        <w:tc>
          <w:tcPr>
            <w:tcW w:w="2130" w:type="dxa"/>
            <w:vAlign w:val="center"/>
          </w:tcPr>
          <w:p w:rsidR="00DF497D" w:rsidRDefault="00DF497D" w:rsidP="00DB0ED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安全及其他</w:t>
            </w:r>
          </w:p>
        </w:tc>
        <w:tc>
          <w:tcPr>
            <w:tcW w:w="2514" w:type="dxa"/>
          </w:tcPr>
          <w:p w:rsidR="00DF497D" w:rsidRDefault="00DF497D" w:rsidP="00DB0ED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安全文明生产</w:t>
            </w:r>
          </w:p>
        </w:tc>
        <w:tc>
          <w:tcPr>
            <w:tcW w:w="1747" w:type="dxa"/>
          </w:tcPr>
          <w:p w:rsidR="00DF497D" w:rsidRDefault="00DF497D" w:rsidP="00DB0ED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1514" w:type="dxa"/>
          </w:tcPr>
          <w:p w:rsidR="00DF497D" w:rsidRDefault="00DF497D" w:rsidP="001615BA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A653EA" w:rsidTr="008479B5">
        <w:trPr>
          <w:jc w:val="center"/>
        </w:trPr>
        <w:tc>
          <w:tcPr>
            <w:tcW w:w="4644" w:type="dxa"/>
            <w:gridSpan w:val="2"/>
          </w:tcPr>
          <w:p w:rsidR="00A653EA" w:rsidRDefault="00A653EA" w:rsidP="00DB0ED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合计</w:t>
            </w:r>
          </w:p>
        </w:tc>
        <w:tc>
          <w:tcPr>
            <w:tcW w:w="1747" w:type="dxa"/>
          </w:tcPr>
          <w:p w:rsidR="00A653EA" w:rsidRDefault="00ED22E9" w:rsidP="00DB0ED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 w:rsidR="00ED273C">
              <w:rPr>
                <w:rFonts w:hint="eastAsia"/>
                <w:sz w:val="24"/>
                <w:szCs w:val="24"/>
              </w:rPr>
              <w:instrText>=SUM(ABOVE)</w:instrText>
            </w:r>
            <w:r>
              <w:rPr>
                <w:sz w:val="24"/>
                <w:szCs w:val="24"/>
              </w:rPr>
              <w:fldChar w:fldCharType="separate"/>
            </w:r>
            <w:r w:rsidR="00ED273C">
              <w:rPr>
                <w:noProof/>
                <w:sz w:val="24"/>
                <w:szCs w:val="24"/>
              </w:rPr>
              <w:t>150</w:t>
            </w:r>
            <w:r>
              <w:rPr>
                <w:sz w:val="24"/>
                <w:szCs w:val="24"/>
              </w:rPr>
              <w:fldChar w:fldCharType="end"/>
            </w:r>
            <w:bookmarkStart w:id="0" w:name="_GoBack"/>
            <w:bookmarkEnd w:id="0"/>
          </w:p>
        </w:tc>
        <w:tc>
          <w:tcPr>
            <w:tcW w:w="1514" w:type="dxa"/>
          </w:tcPr>
          <w:p w:rsidR="00A653EA" w:rsidRDefault="00A653EA" w:rsidP="001615BA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</w:tbl>
    <w:p w:rsidR="001615BA" w:rsidRPr="006220FE" w:rsidRDefault="001615BA" w:rsidP="001615BA">
      <w:pPr>
        <w:spacing w:line="360" w:lineRule="auto"/>
        <w:ind w:firstLineChars="200" w:firstLine="480"/>
        <w:jc w:val="left"/>
        <w:rPr>
          <w:sz w:val="24"/>
          <w:szCs w:val="24"/>
        </w:rPr>
      </w:pPr>
    </w:p>
    <w:sectPr w:rsidR="001615BA" w:rsidRPr="006220FE" w:rsidSect="00DF497D">
      <w:pgSz w:w="11906" w:h="16838"/>
      <w:pgMar w:top="993" w:right="1800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2856" w:rsidRDefault="00672856" w:rsidP="00672856">
      <w:r>
        <w:separator/>
      </w:r>
    </w:p>
  </w:endnote>
  <w:endnote w:type="continuationSeparator" w:id="1">
    <w:p w:rsidR="00672856" w:rsidRDefault="00672856" w:rsidP="006728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2856" w:rsidRDefault="00672856" w:rsidP="00672856">
      <w:r>
        <w:separator/>
      </w:r>
    </w:p>
  </w:footnote>
  <w:footnote w:type="continuationSeparator" w:id="1">
    <w:p w:rsidR="00672856" w:rsidRDefault="00672856" w:rsidP="006728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6B9B"/>
    <w:rsid w:val="001615BA"/>
    <w:rsid w:val="001910CB"/>
    <w:rsid w:val="001E1242"/>
    <w:rsid w:val="00387E4D"/>
    <w:rsid w:val="004512AF"/>
    <w:rsid w:val="006220FE"/>
    <w:rsid w:val="00672856"/>
    <w:rsid w:val="008479B5"/>
    <w:rsid w:val="008D2DEE"/>
    <w:rsid w:val="00A26B09"/>
    <w:rsid w:val="00A653EA"/>
    <w:rsid w:val="00A76B9B"/>
    <w:rsid w:val="00B24024"/>
    <w:rsid w:val="00B37B12"/>
    <w:rsid w:val="00CC43A9"/>
    <w:rsid w:val="00CF461A"/>
    <w:rsid w:val="00DB0ED5"/>
    <w:rsid w:val="00DE12BE"/>
    <w:rsid w:val="00DF497D"/>
    <w:rsid w:val="00ED22E9"/>
    <w:rsid w:val="00ED27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2E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7B12"/>
    <w:pPr>
      <w:ind w:firstLineChars="200" w:firstLine="420"/>
    </w:pPr>
  </w:style>
  <w:style w:type="table" w:styleId="a4">
    <w:name w:val="Table Grid"/>
    <w:basedOn w:val="a1"/>
    <w:uiPriority w:val="59"/>
    <w:rsid w:val="001615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semiHidden/>
    <w:unhideWhenUsed/>
    <w:rsid w:val="006728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672856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6728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67285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7B12"/>
    <w:pPr>
      <w:ind w:firstLineChars="200" w:firstLine="420"/>
    </w:pPr>
  </w:style>
  <w:style w:type="table" w:styleId="a4">
    <w:name w:val="Table Grid"/>
    <w:basedOn w:val="a1"/>
    <w:uiPriority w:val="59"/>
    <w:rsid w:val="001615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CE877-2E1A-439C-90C4-8D1D64C63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84</Words>
  <Characters>479</Characters>
  <Application>Microsoft Office Word</Application>
  <DocSecurity>0</DocSecurity>
  <Lines>3</Lines>
  <Paragraphs>1</Paragraphs>
  <ScaleCrop>false</ScaleCrop>
  <Company>Sky123.Org</Company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w</cp:lastModifiedBy>
  <cp:revision>17</cp:revision>
  <dcterms:created xsi:type="dcterms:W3CDTF">2017-03-14T00:05:00Z</dcterms:created>
  <dcterms:modified xsi:type="dcterms:W3CDTF">2017-03-16T06:05:00Z</dcterms:modified>
</cp:coreProperties>
</file>